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4FF1" w:rsidRPr="007E5A5C" w:rsidRDefault="003B6DFF">
      <w:pPr>
        <w:pStyle w:val="Heading5"/>
        <w:tabs>
          <w:tab w:val="left" w:pos="1985"/>
        </w:tabs>
        <w:spacing w:after="120"/>
        <w:ind w:left="1985" w:hanging="1985"/>
        <w:jc w:val="center"/>
        <w:rPr>
          <w:rFonts w:cs="Arial"/>
          <w:sz w:val="20"/>
        </w:rPr>
      </w:pPr>
      <w:r w:rsidRPr="007E5A5C">
        <w:rPr>
          <w:rFonts w:cs="Arial"/>
          <w:sz w:val="20"/>
        </w:rPr>
        <w:t>Agenda &amp;</w:t>
      </w:r>
      <w:r w:rsidR="00154116" w:rsidRPr="007E5A5C">
        <w:rPr>
          <w:rFonts w:cs="Arial"/>
          <w:sz w:val="20"/>
        </w:rPr>
        <w:t>Document allocation</w:t>
      </w:r>
      <w:r w:rsidR="00644FF1" w:rsidRPr="007E5A5C">
        <w:rPr>
          <w:rFonts w:cs="Arial"/>
          <w:sz w:val="20"/>
        </w:rPr>
        <w:t xml:space="preserve"> for TSG CT#</w:t>
      </w:r>
      <w:r w:rsidR="00CF0487" w:rsidRPr="007E5A5C">
        <w:rPr>
          <w:rFonts w:cs="Arial"/>
          <w:sz w:val="20"/>
        </w:rPr>
        <w:t>74</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0"/>
        <w:gridCol w:w="2581"/>
        <w:gridCol w:w="838"/>
        <w:gridCol w:w="3582"/>
        <w:gridCol w:w="1120"/>
        <w:gridCol w:w="208"/>
        <w:gridCol w:w="971"/>
        <w:gridCol w:w="4734"/>
      </w:tblGrid>
      <w:tr w:rsidR="00644FF1" w:rsidRPr="007E5A5C" w:rsidTr="002F5752">
        <w:trPr>
          <w:cantSplit/>
          <w:tblHeader/>
        </w:trPr>
        <w:tc>
          <w:tcPr>
            <w:tcW w:w="850" w:type="dxa"/>
            <w:tcBorders>
              <w:top w:val="single" w:sz="18" w:space="0" w:color="auto"/>
              <w:left w:val="single" w:sz="18" w:space="0" w:color="auto"/>
              <w:bottom w:val="single" w:sz="18" w:space="0" w:color="auto"/>
            </w:tcBorders>
            <w:shd w:val="pct15" w:color="auto" w:fill="auto"/>
          </w:tcPr>
          <w:p w:rsidR="00644FF1" w:rsidRPr="007E5A5C" w:rsidRDefault="00644FF1" w:rsidP="009337E3">
            <w:pPr>
              <w:pStyle w:val="TAH"/>
              <w:keepNext w:val="0"/>
              <w:keepLines w:val="0"/>
              <w:jc w:val="left"/>
              <w:rPr>
                <w:rFonts w:cs="Arial"/>
                <w:sz w:val="20"/>
              </w:rPr>
            </w:pPr>
            <w:r w:rsidRPr="007E5A5C">
              <w:rPr>
                <w:rFonts w:cs="Arial"/>
                <w:sz w:val="20"/>
              </w:rPr>
              <w:t xml:space="preserve">Agenda </w:t>
            </w:r>
          </w:p>
        </w:tc>
        <w:tc>
          <w:tcPr>
            <w:tcW w:w="2581" w:type="dxa"/>
            <w:tcBorders>
              <w:top w:val="single" w:sz="18" w:space="0" w:color="auto"/>
              <w:bottom w:val="single" w:sz="18" w:space="0" w:color="auto"/>
            </w:tcBorders>
            <w:shd w:val="pct15" w:color="auto" w:fill="auto"/>
          </w:tcPr>
          <w:p w:rsidR="00644FF1" w:rsidRPr="007E5A5C" w:rsidRDefault="00644FF1" w:rsidP="009337E3">
            <w:pPr>
              <w:pStyle w:val="TAH"/>
              <w:keepNext w:val="0"/>
              <w:jc w:val="left"/>
              <w:rPr>
                <w:rFonts w:cs="Arial"/>
                <w:sz w:val="20"/>
              </w:rPr>
            </w:pPr>
            <w:r w:rsidRPr="007E5A5C">
              <w:rPr>
                <w:rFonts w:cs="Arial"/>
                <w:sz w:val="20"/>
              </w:rPr>
              <w:t>Agenda Item Title</w:t>
            </w:r>
          </w:p>
        </w:tc>
        <w:tc>
          <w:tcPr>
            <w:tcW w:w="838" w:type="dxa"/>
            <w:tcBorders>
              <w:top w:val="single" w:sz="18" w:space="0" w:color="auto"/>
              <w:bottom w:val="single" w:sz="18" w:space="0" w:color="auto"/>
            </w:tcBorders>
            <w:shd w:val="pct15" w:color="auto" w:fill="auto"/>
          </w:tcPr>
          <w:p w:rsidR="00644FF1" w:rsidRPr="007E5A5C" w:rsidRDefault="00644FF1" w:rsidP="009337E3">
            <w:pPr>
              <w:pStyle w:val="TAC"/>
              <w:keepNext w:val="0"/>
              <w:keepLines w:val="0"/>
              <w:jc w:val="left"/>
              <w:rPr>
                <w:rFonts w:cs="Arial"/>
                <w:b/>
                <w:sz w:val="20"/>
              </w:rPr>
            </w:pPr>
            <w:r w:rsidRPr="007E5A5C">
              <w:rPr>
                <w:rFonts w:cs="Arial"/>
                <w:b/>
                <w:sz w:val="20"/>
              </w:rPr>
              <w:t>Tdoc</w:t>
            </w:r>
          </w:p>
        </w:tc>
        <w:tc>
          <w:tcPr>
            <w:tcW w:w="3582" w:type="dxa"/>
            <w:tcBorders>
              <w:top w:val="single" w:sz="18" w:space="0" w:color="auto"/>
              <w:bottom w:val="single" w:sz="18" w:space="0" w:color="auto"/>
            </w:tcBorders>
            <w:shd w:val="pct15" w:color="auto" w:fill="auto"/>
          </w:tcPr>
          <w:p w:rsidR="00644FF1" w:rsidRPr="007E5A5C" w:rsidRDefault="00644FF1" w:rsidP="009337E3">
            <w:pPr>
              <w:pStyle w:val="TAH"/>
              <w:jc w:val="left"/>
              <w:rPr>
                <w:rFonts w:cs="Arial"/>
                <w:sz w:val="20"/>
              </w:rPr>
            </w:pPr>
            <w:r w:rsidRPr="007E5A5C">
              <w:rPr>
                <w:rFonts w:cs="Arial"/>
                <w:sz w:val="20"/>
              </w:rPr>
              <w:t xml:space="preserve">Document Title </w:t>
            </w:r>
          </w:p>
        </w:tc>
        <w:tc>
          <w:tcPr>
            <w:tcW w:w="1120" w:type="dxa"/>
            <w:tcBorders>
              <w:top w:val="single" w:sz="18" w:space="0" w:color="auto"/>
              <w:bottom w:val="single" w:sz="18" w:space="0" w:color="auto"/>
            </w:tcBorders>
            <w:shd w:val="pct15" w:color="auto" w:fill="auto"/>
          </w:tcPr>
          <w:p w:rsidR="00644FF1" w:rsidRPr="007E5A5C" w:rsidRDefault="00644FF1" w:rsidP="009337E3">
            <w:pPr>
              <w:pStyle w:val="TAH"/>
              <w:keepNext w:val="0"/>
              <w:jc w:val="left"/>
              <w:rPr>
                <w:rFonts w:cs="Arial"/>
                <w:sz w:val="20"/>
              </w:rPr>
            </w:pPr>
            <w:r w:rsidRPr="007E5A5C">
              <w:rPr>
                <w:rFonts w:cs="Arial"/>
                <w:sz w:val="20"/>
              </w:rPr>
              <w:t>Source</w:t>
            </w:r>
          </w:p>
        </w:tc>
        <w:tc>
          <w:tcPr>
            <w:tcW w:w="1179" w:type="dxa"/>
            <w:gridSpan w:val="2"/>
            <w:tcBorders>
              <w:top w:val="single" w:sz="18" w:space="0" w:color="auto"/>
              <w:bottom w:val="single" w:sz="18" w:space="0" w:color="auto"/>
            </w:tcBorders>
            <w:shd w:val="pct15" w:color="auto" w:fill="auto"/>
          </w:tcPr>
          <w:p w:rsidR="00644FF1" w:rsidRPr="007E5A5C" w:rsidRDefault="00644FF1" w:rsidP="009337E3">
            <w:pPr>
              <w:pStyle w:val="TAH"/>
              <w:keepNext w:val="0"/>
              <w:jc w:val="left"/>
              <w:rPr>
                <w:rFonts w:cs="Arial"/>
                <w:sz w:val="20"/>
              </w:rPr>
            </w:pPr>
            <w:r w:rsidRPr="007E5A5C">
              <w:rPr>
                <w:rFonts w:cs="Arial"/>
                <w:sz w:val="20"/>
              </w:rPr>
              <w:t>Decision</w:t>
            </w:r>
          </w:p>
        </w:tc>
        <w:tc>
          <w:tcPr>
            <w:tcW w:w="4734" w:type="dxa"/>
            <w:tcBorders>
              <w:top w:val="single" w:sz="18" w:space="0" w:color="auto"/>
              <w:bottom w:val="single" w:sz="18" w:space="0" w:color="auto"/>
              <w:right w:val="single" w:sz="18" w:space="0" w:color="auto"/>
            </w:tcBorders>
            <w:shd w:val="pct15" w:color="auto" w:fill="auto"/>
          </w:tcPr>
          <w:p w:rsidR="00644FF1" w:rsidRPr="007E5A5C" w:rsidRDefault="00644FF1" w:rsidP="009337E3">
            <w:pPr>
              <w:pStyle w:val="TAH"/>
              <w:jc w:val="left"/>
              <w:rPr>
                <w:rFonts w:cs="Arial"/>
                <w:bCs/>
                <w:sz w:val="20"/>
              </w:rPr>
            </w:pPr>
            <w:r w:rsidRPr="007E5A5C">
              <w:rPr>
                <w:rFonts w:cs="Arial"/>
                <w:bCs/>
                <w:sz w:val="20"/>
              </w:rPr>
              <w:t>Notes</w:t>
            </w:r>
          </w:p>
        </w:tc>
      </w:tr>
      <w:tr w:rsidR="00644FF1"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644FF1" w:rsidRPr="007E5A5C" w:rsidRDefault="00644FF1" w:rsidP="009337E3">
            <w:pPr>
              <w:spacing w:after="0"/>
              <w:rPr>
                <w:rFonts w:ascii="Arial" w:hAnsi="Arial" w:cs="Arial"/>
                <w:b/>
              </w:rPr>
            </w:pPr>
            <w:r w:rsidRPr="007E5A5C">
              <w:rPr>
                <w:rFonts w:ascii="Arial" w:hAnsi="Arial" w:cs="Arial"/>
                <w:b/>
              </w:rPr>
              <w:t>1</w:t>
            </w:r>
          </w:p>
        </w:tc>
        <w:tc>
          <w:tcPr>
            <w:tcW w:w="2581" w:type="dxa"/>
            <w:tcBorders>
              <w:top w:val="single" w:sz="18" w:space="0" w:color="auto"/>
              <w:bottom w:val="single" w:sz="18" w:space="0" w:color="auto"/>
            </w:tcBorders>
            <w:shd w:val="clear" w:color="auto" w:fill="E6E6E6"/>
          </w:tcPr>
          <w:p w:rsidR="00644FF1" w:rsidRPr="007E5A5C" w:rsidRDefault="00644FF1" w:rsidP="009337E3">
            <w:pPr>
              <w:keepLines/>
              <w:spacing w:after="0"/>
              <w:rPr>
                <w:rFonts w:ascii="Arial" w:hAnsi="Arial" w:cs="Arial"/>
                <w:b/>
              </w:rPr>
            </w:pPr>
            <w:r w:rsidRPr="007E5A5C">
              <w:rPr>
                <w:rFonts w:ascii="Arial" w:hAnsi="Arial" w:cs="Arial"/>
                <w:b/>
              </w:rPr>
              <w:t>Opening of the meeting</w:t>
            </w:r>
          </w:p>
        </w:tc>
        <w:tc>
          <w:tcPr>
            <w:tcW w:w="838" w:type="dxa"/>
            <w:tcBorders>
              <w:top w:val="single" w:sz="18" w:space="0" w:color="auto"/>
              <w:bottom w:val="single" w:sz="18" w:space="0" w:color="auto"/>
            </w:tcBorders>
            <w:shd w:val="clear" w:color="auto" w:fill="E6E6E6"/>
          </w:tcPr>
          <w:p w:rsidR="00644FF1" w:rsidRPr="007E5A5C" w:rsidRDefault="00644FF1" w:rsidP="009337E3">
            <w:pPr>
              <w:spacing w:after="0"/>
              <w:rPr>
                <w:rFonts w:ascii="Arial" w:hAnsi="Arial" w:cs="Arial"/>
                <w:b/>
              </w:rPr>
            </w:pPr>
          </w:p>
        </w:tc>
        <w:tc>
          <w:tcPr>
            <w:tcW w:w="3582" w:type="dxa"/>
            <w:tcBorders>
              <w:top w:val="single" w:sz="18" w:space="0" w:color="auto"/>
              <w:bottom w:val="single" w:sz="18" w:space="0" w:color="auto"/>
            </w:tcBorders>
            <w:shd w:val="clear" w:color="auto" w:fill="E6E6E6"/>
          </w:tcPr>
          <w:p w:rsidR="00644FF1" w:rsidRPr="007E5A5C" w:rsidRDefault="00644FF1" w:rsidP="009337E3">
            <w:pPr>
              <w:pStyle w:val="ASN1Source"/>
              <w:keepLines/>
              <w:rPr>
                <w:rFonts w:ascii="Arial" w:hAnsi="Arial" w:cs="Arial"/>
                <w:sz w:val="20"/>
                <w:lang w:val="en-GB"/>
              </w:rPr>
            </w:pPr>
          </w:p>
        </w:tc>
        <w:tc>
          <w:tcPr>
            <w:tcW w:w="1120" w:type="dxa"/>
            <w:tcBorders>
              <w:top w:val="single" w:sz="18" w:space="0" w:color="auto"/>
              <w:bottom w:val="single" w:sz="18" w:space="0" w:color="auto"/>
            </w:tcBorders>
            <w:shd w:val="clear" w:color="auto" w:fill="E6E6E6"/>
          </w:tcPr>
          <w:p w:rsidR="00644FF1" w:rsidRPr="007E5A5C" w:rsidRDefault="00644FF1" w:rsidP="009337E3">
            <w:pPr>
              <w:pStyle w:val="Index1"/>
              <w:rPr>
                <w:rFonts w:ascii="Arial" w:hAnsi="Arial" w:cs="Arial"/>
              </w:rPr>
            </w:pPr>
          </w:p>
        </w:tc>
        <w:tc>
          <w:tcPr>
            <w:tcW w:w="1179" w:type="dxa"/>
            <w:gridSpan w:val="2"/>
            <w:tcBorders>
              <w:top w:val="single" w:sz="18" w:space="0" w:color="auto"/>
              <w:bottom w:val="single" w:sz="18" w:space="0" w:color="auto"/>
            </w:tcBorders>
            <w:shd w:val="clear" w:color="auto" w:fill="E6E6E6"/>
          </w:tcPr>
          <w:p w:rsidR="00644FF1" w:rsidRPr="007E5A5C" w:rsidRDefault="00644FF1" w:rsidP="009337E3">
            <w:pPr>
              <w:pStyle w:val="Index1"/>
              <w:rPr>
                <w:rFonts w:ascii="Arial" w:hAnsi="Arial" w:cs="Arial"/>
              </w:rPr>
            </w:pPr>
          </w:p>
        </w:tc>
        <w:tc>
          <w:tcPr>
            <w:tcW w:w="4734" w:type="dxa"/>
            <w:tcBorders>
              <w:top w:val="single" w:sz="18" w:space="0" w:color="auto"/>
              <w:bottom w:val="single" w:sz="18" w:space="0" w:color="auto"/>
              <w:right w:val="single" w:sz="18" w:space="0" w:color="auto"/>
            </w:tcBorders>
            <w:shd w:val="clear" w:color="auto" w:fill="E6E6E6"/>
          </w:tcPr>
          <w:p w:rsidR="00644FF1" w:rsidRPr="007E5A5C" w:rsidRDefault="00644FF1" w:rsidP="009337E3">
            <w:pPr>
              <w:pStyle w:val="EndnoteText"/>
              <w:keepLines/>
              <w:spacing w:after="0"/>
              <w:rPr>
                <w:rFonts w:ascii="Arial" w:hAnsi="Arial" w:cs="Arial"/>
                <w:b/>
                <w:highlight w:val="yellow"/>
              </w:rPr>
            </w:pPr>
            <w:r w:rsidRPr="007E5A5C">
              <w:rPr>
                <w:rFonts w:ascii="Arial" w:hAnsi="Arial" w:cs="Arial"/>
                <w:b/>
                <w:color w:val="0000FF"/>
                <w:highlight w:val="yellow"/>
              </w:rPr>
              <w:t>IMPORTANT NOT</w:t>
            </w:r>
            <w:r w:rsidR="007C1993" w:rsidRPr="007E5A5C">
              <w:rPr>
                <w:rFonts w:ascii="Arial" w:hAnsi="Arial" w:cs="Arial"/>
                <w:b/>
                <w:color w:val="0000FF"/>
                <w:highlight w:val="yellow"/>
              </w:rPr>
              <w:t>E: Registration will start at 08:0</w:t>
            </w:r>
            <w:r w:rsidRPr="007E5A5C">
              <w:rPr>
                <w:rFonts w:ascii="Arial" w:hAnsi="Arial" w:cs="Arial"/>
                <w:b/>
                <w:color w:val="0000FF"/>
                <w:highlight w:val="yellow"/>
              </w:rPr>
              <w:t xml:space="preserve">0 </w:t>
            </w:r>
            <w:r w:rsidR="005B6388" w:rsidRPr="007E5A5C">
              <w:rPr>
                <w:rFonts w:ascii="Arial" w:hAnsi="Arial" w:cs="Arial"/>
                <w:b/>
                <w:color w:val="0000FF"/>
                <w:highlight w:val="yellow"/>
              </w:rPr>
              <w:t xml:space="preserve">local time </w:t>
            </w:r>
            <w:r w:rsidRPr="007E5A5C">
              <w:rPr>
                <w:rFonts w:ascii="Arial" w:hAnsi="Arial" w:cs="Arial"/>
                <w:b/>
                <w:color w:val="0000FF"/>
                <w:highlight w:val="yellow"/>
              </w:rPr>
              <w:t>o</w:t>
            </w:r>
            <w:r w:rsidR="007C1993" w:rsidRPr="007E5A5C">
              <w:rPr>
                <w:rFonts w:ascii="Arial" w:hAnsi="Arial" w:cs="Arial"/>
                <w:b/>
                <w:color w:val="0000FF"/>
                <w:highlight w:val="yellow"/>
              </w:rPr>
              <w:t>n Monday.</w:t>
            </w:r>
            <w:r w:rsidR="007C1993" w:rsidRPr="007E5A5C">
              <w:rPr>
                <w:rFonts w:ascii="Arial" w:hAnsi="Arial" w:cs="Arial"/>
                <w:b/>
                <w:color w:val="0000FF"/>
                <w:highlight w:val="yellow"/>
              </w:rPr>
              <w:br/>
              <w:t>Meeting opens at 09</w:t>
            </w:r>
            <w:r w:rsidRPr="007E5A5C">
              <w:rPr>
                <w:rFonts w:ascii="Arial" w:hAnsi="Arial" w:cs="Arial"/>
                <w:b/>
                <w:color w:val="0000FF"/>
                <w:highlight w:val="yellow"/>
              </w:rPr>
              <w:t>:00</w:t>
            </w:r>
          </w:p>
        </w:tc>
      </w:tr>
      <w:tr w:rsidR="00207156" w:rsidRPr="007E5A5C" w:rsidTr="002F5752">
        <w:trPr>
          <w:cantSplit/>
        </w:trPr>
        <w:tc>
          <w:tcPr>
            <w:tcW w:w="850" w:type="dxa"/>
            <w:tcBorders>
              <w:top w:val="nil"/>
              <w:left w:val="single" w:sz="18" w:space="0" w:color="auto"/>
              <w:bottom w:val="single" w:sz="4" w:space="0" w:color="auto"/>
            </w:tcBorders>
          </w:tcPr>
          <w:p w:rsidR="00207156" w:rsidRPr="007E5A5C" w:rsidRDefault="00207156" w:rsidP="000070EC">
            <w:pPr>
              <w:spacing w:after="0"/>
              <w:rPr>
                <w:rFonts w:ascii="Arial" w:hAnsi="Arial" w:cs="Arial"/>
                <w:b/>
                <w:bCs/>
              </w:rPr>
            </w:pPr>
            <w:r w:rsidRPr="007E5A5C">
              <w:rPr>
                <w:rFonts w:ascii="Arial" w:hAnsi="Arial" w:cs="Arial"/>
                <w:b/>
                <w:bCs/>
              </w:rPr>
              <w:t>1.1</w:t>
            </w:r>
          </w:p>
        </w:tc>
        <w:tc>
          <w:tcPr>
            <w:tcW w:w="2581" w:type="dxa"/>
            <w:tcBorders>
              <w:top w:val="nil"/>
              <w:bottom w:val="single" w:sz="4" w:space="0" w:color="auto"/>
            </w:tcBorders>
          </w:tcPr>
          <w:p w:rsidR="00207156" w:rsidRPr="007E5A5C" w:rsidRDefault="00207156" w:rsidP="000070EC">
            <w:pPr>
              <w:spacing w:after="0"/>
              <w:rPr>
                <w:rFonts w:ascii="Arial" w:hAnsi="Arial" w:cs="Arial"/>
                <w:b/>
                <w:bCs/>
              </w:rPr>
            </w:pPr>
            <w:r w:rsidRPr="007E5A5C">
              <w:rPr>
                <w:rFonts w:ascii="Arial" w:hAnsi="Arial" w:cs="Arial"/>
                <w:b/>
                <w:bCs/>
              </w:rPr>
              <w:t>Welcome speech</w:t>
            </w:r>
          </w:p>
        </w:tc>
        <w:tc>
          <w:tcPr>
            <w:tcW w:w="838" w:type="dxa"/>
            <w:tcBorders>
              <w:top w:val="nil"/>
              <w:bottom w:val="single" w:sz="4" w:space="0" w:color="auto"/>
            </w:tcBorders>
          </w:tcPr>
          <w:p w:rsidR="00207156" w:rsidRPr="007E5A5C" w:rsidRDefault="00207156" w:rsidP="000070EC">
            <w:pPr>
              <w:spacing w:after="0"/>
              <w:rPr>
                <w:rFonts w:ascii="Arial" w:hAnsi="Arial" w:cs="Arial"/>
                <w:color w:val="000000"/>
              </w:rPr>
            </w:pPr>
          </w:p>
        </w:tc>
        <w:tc>
          <w:tcPr>
            <w:tcW w:w="3582" w:type="dxa"/>
            <w:tcBorders>
              <w:top w:val="nil"/>
              <w:bottom w:val="single" w:sz="4" w:space="0" w:color="auto"/>
            </w:tcBorders>
          </w:tcPr>
          <w:p w:rsidR="00207156" w:rsidRPr="007E5A5C" w:rsidRDefault="00207156" w:rsidP="000070EC">
            <w:pPr>
              <w:spacing w:after="0"/>
              <w:rPr>
                <w:rFonts w:ascii="Arial" w:hAnsi="Arial" w:cs="Arial"/>
              </w:rPr>
            </w:pPr>
          </w:p>
        </w:tc>
        <w:tc>
          <w:tcPr>
            <w:tcW w:w="1120" w:type="dxa"/>
            <w:tcBorders>
              <w:bottom w:val="single" w:sz="4" w:space="0" w:color="auto"/>
            </w:tcBorders>
          </w:tcPr>
          <w:p w:rsidR="00207156" w:rsidRPr="007E5A5C" w:rsidRDefault="00207156" w:rsidP="000070EC">
            <w:pPr>
              <w:spacing w:after="0"/>
              <w:rPr>
                <w:rFonts w:ascii="Arial" w:hAnsi="Arial" w:cs="Arial"/>
                <w:color w:val="000000"/>
              </w:rPr>
            </w:pPr>
          </w:p>
        </w:tc>
        <w:tc>
          <w:tcPr>
            <w:tcW w:w="1179" w:type="dxa"/>
            <w:gridSpan w:val="2"/>
            <w:tcBorders>
              <w:bottom w:val="single" w:sz="4" w:space="0" w:color="auto"/>
            </w:tcBorders>
          </w:tcPr>
          <w:p w:rsidR="00207156" w:rsidRPr="007E5A5C" w:rsidRDefault="00207156" w:rsidP="000070EC">
            <w:pPr>
              <w:spacing w:after="0"/>
              <w:rPr>
                <w:rFonts w:ascii="Arial" w:hAnsi="Arial" w:cs="Arial"/>
                <w:color w:val="000000"/>
              </w:rPr>
            </w:pPr>
          </w:p>
        </w:tc>
        <w:tc>
          <w:tcPr>
            <w:tcW w:w="4734" w:type="dxa"/>
            <w:tcBorders>
              <w:top w:val="nil"/>
              <w:bottom w:val="single" w:sz="4" w:space="0" w:color="auto"/>
              <w:right w:val="single" w:sz="18" w:space="0" w:color="auto"/>
            </w:tcBorders>
          </w:tcPr>
          <w:p w:rsidR="00207156" w:rsidRPr="007E5A5C" w:rsidRDefault="00207156" w:rsidP="000070EC">
            <w:pPr>
              <w:spacing w:after="0"/>
              <w:rPr>
                <w:rFonts w:ascii="Arial" w:hAnsi="Arial" w:cs="Arial"/>
                <w:color w:val="FF0000"/>
              </w:rPr>
            </w:pPr>
            <w:r w:rsidRPr="007E5A5C">
              <w:rPr>
                <w:rFonts w:ascii="Arial" w:hAnsi="Arial" w:cs="Arial"/>
                <w:color w:val="FF0000"/>
              </w:rPr>
              <w:t>Welcome speech and other administrative information</w:t>
            </w:r>
          </w:p>
        </w:tc>
      </w:tr>
      <w:tr w:rsidR="00207156" w:rsidRPr="007E5A5C" w:rsidTr="002F5752">
        <w:trPr>
          <w:cantSplit/>
        </w:trPr>
        <w:tc>
          <w:tcPr>
            <w:tcW w:w="850" w:type="dxa"/>
            <w:tcBorders>
              <w:top w:val="nil"/>
              <w:left w:val="single" w:sz="18" w:space="0" w:color="auto"/>
              <w:bottom w:val="nil"/>
            </w:tcBorders>
          </w:tcPr>
          <w:p w:rsidR="00207156" w:rsidRPr="007E5A5C" w:rsidRDefault="00207156" w:rsidP="000070EC">
            <w:pPr>
              <w:spacing w:after="0"/>
              <w:rPr>
                <w:rFonts w:ascii="Arial" w:hAnsi="Arial" w:cs="Arial"/>
                <w:b/>
                <w:bCs/>
              </w:rPr>
            </w:pPr>
          </w:p>
        </w:tc>
        <w:tc>
          <w:tcPr>
            <w:tcW w:w="2581" w:type="dxa"/>
            <w:tcBorders>
              <w:top w:val="nil"/>
              <w:bottom w:val="nil"/>
            </w:tcBorders>
          </w:tcPr>
          <w:p w:rsidR="00207156" w:rsidRPr="007E5A5C" w:rsidRDefault="00207156" w:rsidP="000070EC">
            <w:pPr>
              <w:spacing w:after="0"/>
              <w:rPr>
                <w:rFonts w:ascii="Arial" w:eastAsia="MS Mincho" w:hAnsi="Arial" w:cs="Arial"/>
              </w:rPr>
            </w:pPr>
          </w:p>
        </w:tc>
        <w:tc>
          <w:tcPr>
            <w:tcW w:w="838" w:type="dxa"/>
            <w:tcBorders>
              <w:top w:val="nil"/>
              <w:bottom w:val="nil"/>
            </w:tcBorders>
            <w:shd w:val="clear" w:color="auto" w:fill="auto"/>
          </w:tcPr>
          <w:p w:rsidR="00207156" w:rsidRPr="007E5A5C" w:rsidRDefault="00207156" w:rsidP="000070EC">
            <w:pPr>
              <w:spacing w:after="0"/>
              <w:rPr>
                <w:rFonts w:ascii="Arial" w:eastAsia="MS Mincho" w:hAnsi="Arial" w:cs="Arial"/>
              </w:rPr>
            </w:pPr>
          </w:p>
        </w:tc>
        <w:tc>
          <w:tcPr>
            <w:tcW w:w="3582" w:type="dxa"/>
            <w:tcBorders>
              <w:top w:val="nil"/>
              <w:bottom w:val="nil"/>
            </w:tcBorders>
            <w:shd w:val="clear" w:color="auto" w:fill="auto"/>
          </w:tcPr>
          <w:p w:rsidR="00207156" w:rsidRPr="007E5A5C" w:rsidRDefault="00207156" w:rsidP="000070EC">
            <w:pPr>
              <w:spacing w:after="0"/>
              <w:rPr>
                <w:rFonts w:ascii="Arial" w:eastAsia="MS Mincho" w:hAnsi="Arial" w:cs="Arial"/>
              </w:rPr>
            </w:pPr>
          </w:p>
        </w:tc>
        <w:tc>
          <w:tcPr>
            <w:tcW w:w="1120" w:type="dxa"/>
            <w:tcBorders>
              <w:top w:val="nil"/>
              <w:bottom w:val="nil"/>
            </w:tcBorders>
            <w:shd w:val="clear" w:color="auto" w:fill="auto"/>
          </w:tcPr>
          <w:p w:rsidR="00207156" w:rsidRPr="007E5A5C" w:rsidRDefault="00207156" w:rsidP="000070EC">
            <w:pPr>
              <w:spacing w:after="0"/>
              <w:rPr>
                <w:rFonts w:ascii="Arial" w:eastAsia="Arial Unicode MS" w:hAnsi="Arial" w:cs="Arial"/>
              </w:rPr>
            </w:pPr>
          </w:p>
        </w:tc>
        <w:tc>
          <w:tcPr>
            <w:tcW w:w="1179" w:type="dxa"/>
            <w:gridSpan w:val="2"/>
            <w:tcBorders>
              <w:top w:val="nil"/>
              <w:bottom w:val="nil"/>
            </w:tcBorders>
            <w:shd w:val="clear" w:color="auto" w:fill="auto"/>
          </w:tcPr>
          <w:p w:rsidR="00207156" w:rsidRPr="007E5A5C" w:rsidRDefault="00207156" w:rsidP="000070EC">
            <w:pPr>
              <w:spacing w:after="0"/>
              <w:rPr>
                <w:rFonts w:ascii="Arial" w:eastAsia="Arial Unicode MS" w:hAnsi="Arial" w:cs="Arial"/>
              </w:rPr>
            </w:pPr>
          </w:p>
        </w:tc>
        <w:tc>
          <w:tcPr>
            <w:tcW w:w="4734" w:type="dxa"/>
            <w:tcBorders>
              <w:top w:val="nil"/>
              <w:bottom w:val="nil"/>
              <w:right w:val="single" w:sz="18" w:space="0" w:color="auto"/>
            </w:tcBorders>
            <w:shd w:val="clear" w:color="auto" w:fill="auto"/>
          </w:tcPr>
          <w:p w:rsidR="00207156" w:rsidRPr="007E5A5C" w:rsidRDefault="00207156" w:rsidP="000070EC">
            <w:pPr>
              <w:spacing w:after="0"/>
              <w:rPr>
                <w:rFonts w:ascii="Arial" w:hAnsi="Arial" w:cs="Arial"/>
              </w:rPr>
            </w:pPr>
          </w:p>
        </w:tc>
      </w:tr>
      <w:tr w:rsidR="00207156" w:rsidRPr="007E5A5C" w:rsidTr="002F5752">
        <w:trPr>
          <w:cantSplit/>
        </w:trPr>
        <w:tc>
          <w:tcPr>
            <w:tcW w:w="850" w:type="dxa"/>
            <w:tcBorders>
              <w:top w:val="nil"/>
              <w:left w:val="single" w:sz="18" w:space="0" w:color="auto"/>
              <w:bottom w:val="nil"/>
            </w:tcBorders>
          </w:tcPr>
          <w:p w:rsidR="00207156" w:rsidRPr="007E5A5C" w:rsidRDefault="00207156" w:rsidP="000070EC">
            <w:pPr>
              <w:spacing w:after="0"/>
              <w:rPr>
                <w:rFonts w:ascii="Arial" w:hAnsi="Arial" w:cs="Arial"/>
                <w:b/>
                <w:bCs/>
              </w:rPr>
            </w:pPr>
          </w:p>
        </w:tc>
        <w:tc>
          <w:tcPr>
            <w:tcW w:w="2581" w:type="dxa"/>
            <w:tcBorders>
              <w:top w:val="nil"/>
              <w:bottom w:val="nil"/>
            </w:tcBorders>
          </w:tcPr>
          <w:p w:rsidR="00207156" w:rsidRPr="007E5A5C" w:rsidRDefault="00207156" w:rsidP="000070EC">
            <w:pPr>
              <w:spacing w:after="0"/>
              <w:rPr>
                <w:rFonts w:ascii="Arial" w:hAnsi="Arial" w:cs="Arial"/>
              </w:rPr>
            </w:pPr>
          </w:p>
        </w:tc>
        <w:tc>
          <w:tcPr>
            <w:tcW w:w="838" w:type="dxa"/>
            <w:tcBorders>
              <w:top w:val="nil"/>
              <w:bottom w:val="nil"/>
            </w:tcBorders>
            <w:shd w:val="clear" w:color="auto" w:fill="auto"/>
          </w:tcPr>
          <w:p w:rsidR="00207156" w:rsidRPr="007E5A5C" w:rsidRDefault="00207156" w:rsidP="000070EC">
            <w:pPr>
              <w:spacing w:after="0"/>
              <w:rPr>
                <w:rFonts w:ascii="Arial" w:eastAsia="Arial Unicode MS" w:hAnsi="Arial" w:cs="Arial"/>
              </w:rPr>
            </w:pPr>
          </w:p>
        </w:tc>
        <w:tc>
          <w:tcPr>
            <w:tcW w:w="3582" w:type="dxa"/>
            <w:tcBorders>
              <w:top w:val="nil"/>
              <w:bottom w:val="nil"/>
            </w:tcBorders>
            <w:shd w:val="clear" w:color="auto" w:fill="auto"/>
          </w:tcPr>
          <w:p w:rsidR="00207156" w:rsidRPr="007E5A5C" w:rsidRDefault="00207156" w:rsidP="000070EC">
            <w:pPr>
              <w:spacing w:after="0"/>
              <w:rPr>
                <w:rFonts w:ascii="Arial" w:eastAsia="MS Mincho" w:hAnsi="Arial" w:cs="Arial"/>
              </w:rPr>
            </w:pPr>
          </w:p>
        </w:tc>
        <w:tc>
          <w:tcPr>
            <w:tcW w:w="1120" w:type="dxa"/>
            <w:tcBorders>
              <w:top w:val="nil"/>
              <w:bottom w:val="nil"/>
            </w:tcBorders>
            <w:shd w:val="clear" w:color="auto" w:fill="auto"/>
          </w:tcPr>
          <w:p w:rsidR="00207156" w:rsidRPr="007E5A5C" w:rsidRDefault="00207156" w:rsidP="000070EC">
            <w:pPr>
              <w:spacing w:after="0"/>
              <w:rPr>
                <w:rFonts w:ascii="Arial" w:eastAsia="Arial Unicode MS" w:hAnsi="Arial" w:cs="Arial"/>
              </w:rPr>
            </w:pPr>
          </w:p>
        </w:tc>
        <w:tc>
          <w:tcPr>
            <w:tcW w:w="1179" w:type="dxa"/>
            <w:gridSpan w:val="2"/>
            <w:tcBorders>
              <w:top w:val="nil"/>
              <w:bottom w:val="nil"/>
            </w:tcBorders>
            <w:shd w:val="clear" w:color="auto" w:fill="auto"/>
          </w:tcPr>
          <w:p w:rsidR="00207156" w:rsidRPr="007E5A5C" w:rsidRDefault="00207156" w:rsidP="000070EC">
            <w:pPr>
              <w:spacing w:after="0"/>
              <w:rPr>
                <w:rFonts w:ascii="Arial" w:eastAsia="Arial Unicode MS" w:hAnsi="Arial" w:cs="Arial"/>
              </w:rPr>
            </w:pPr>
          </w:p>
        </w:tc>
        <w:tc>
          <w:tcPr>
            <w:tcW w:w="4734" w:type="dxa"/>
            <w:tcBorders>
              <w:top w:val="nil"/>
              <w:bottom w:val="nil"/>
              <w:right w:val="single" w:sz="18" w:space="0" w:color="auto"/>
            </w:tcBorders>
            <w:shd w:val="clear" w:color="auto" w:fill="auto"/>
          </w:tcPr>
          <w:p w:rsidR="00207156" w:rsidRPr="007E5A5C" w:rsidRDefault="00207156" w:rsidP="000070EC">
            <w:pPr>
              <w:spacing w:after="0"/>
              <w:rPr>
                <w:rFonts w:ascii="Arial" w:hAnsi="Arial" w:cs="Arial"/>
              </w:rPr>
            </w:pPr>
          </w:p>
        </w:tc>
      </w:tr>
      <w:tr w:rsidR="00207156" w:rsidRPr="007E5A5C" w:rsidTr="002F5752">
        <w:trPr>
          <w:cantSplit/>
        </w:trPr>
        <w:tc>
          <w:tcPr>
            <w:tcW w:w="850" w:type="dxa"/>
            <w:tcBorders>
              <w:top w:val="nil"/>
              <w:left w:val="single" w:sz="18" w:space="0" w:color="auto"/>
              <w:bottom w:val="single" w:sz="4" w:space="0" w:color="auto"/>
            </w:tcBorders>
          </w:tcPr>
          <w:p w:rsidR="00207156" w:rsidRPr="007E5A5C" w:rsidRDefault="00207156" w:rsidP="000070EC">
            <w:pPr>
              <w:spacing w:after="0"/>
              <w:rPr>
                <w:rFonts w:ascii="Arial" w:hAnsi="Arial" w:cs="Arial"/>
                <w:b/>
                <w:bCs/>
              </w:rPr>
            </w:pPr>
          </w:p>
        </w:tc>
        <w:tc>
          <w:tcPr>
            <w:tcW w:w="2581" w:type="dxa"/>
            <w:tcBorders>
              <w:top w:val="nil"/>
              <w:bottom w:val="single" w:sz="4" w:space="0" w:color="auto"/>
            </w:tcBorders>
          </w:tcPr>
          <w:p w:rsidR="00207156" w:rsidRPr="007E5A5C" w:rsidRDefault="00207156" w:rsidP="000070EC">
            <w:pPr>
              <w:spacing w:after="0"/>
              <w:rPr>
                <w:rFonts w:ascii="Arial" w:hAnsi="Arial" w:cs="Arial"/>
              </w:rPr>
            </w:pPr>
          </w:p>
        </w:tc>
        <w:tc>
          <w:tcPr>
            <w:tcW w:w="838" w:type="dxa"/>
            <w:tcBorders>
              <w:top w:val="nil"/>
              <w:bottom w:val="single" w:sz="4" w:space="0" w:color="auto"/>
            </w:tcBorders>
          </w:tcPr>
          <w:p w:rsidR="00207156" w:rsidRPr="007E5A5C" w:rsidRDefault="00207156" w:rsidP="000070EC">
            <w:pPr>
              <w:spacing w:after="0"/>
              <w:rPr>
                <w:rFonts w:ascii="Arial" w:eastAsia="Arial Unicode MS" w:hAnsi="Arial" w:cs="Arial"/>
              </w:rPr>
            </w:pPr>
          </w:p>
        </w:tc>
        <w:tc>
          <w:tcPr>
            <w:tcW w:w="3582" w:type="dxa"/>
            <w:tcBorders>
              <w:top w:val="nil"/>
              <w:bottom w:val="single" w:sz="4" w:space="0" w:color="auto"/>
            </w:tcBorders>
          </w:tcPr>
          <w:p w:rsidR="00207156" w:rsidRPr="007E5A5C" w:rsidRDefault="00207156" w:rsidP="000070EC">
            <w:pPr>
              <w:spacing w:after="0"/>
              <w:rPr>
                <w:rFonts w:ascii="Arial" w:eastAsia="Arial Unicode MS" w:hAnsi="Arial" w:cs="Arial"/>
              </w:rPr>
            </w:pPr>
          </w:p>
        </w:tc>
        <w:tc>
          <w:tcPr>
            <w:tcW w:w="1120" w:type="dxa"/>
            <w:tcBorders>
              <w:top w:val="nil"/>
            </w:tcBorders>
          </w:tcPr>
          <w:p w:rsidR="00207156" w:rsidRPr="007E5A5C" w:rsidRDefault="00207156" w:rsidP="000070EC">
            <w:pPr>
              <w:spacing w:after="0"/>
              <w:rPr>
                <w:rFonts w:ascii="Arial" w:eastAsia="Arial Unicode MS" w:hAnsi="Arial" w:cs="Arial"/>
              </w:rPr>
            </w:pPr>
          </w:p>
        </w:tc>
        <w:tc>
          <w:tcPr>
            <w:tcW w:w="1179" w:type="dxa"/>
            <w:gridSpan w:val="2"/>
            <w:tcBorders>
              <w:top w:val="nil"/>
            </w:tcBorders>
          </w:tcPr>
          <w:p w:rsidR="00207156" w:rsidRPr="007E5A5C" w:rsidRDefault="00207156" w:rsidP="000070EC">
            <w:pPr>
              <w:spacing w:after="0"/>
              <w:rPr>
                <w:rFonts w:ascii="Arial" w:eastAsia="Arial Unicode MS" w:hAnsi="Arial" w:cs="Arial"/>
              </w:rPr>
            </w:pPr>
          </w:p>
        </w:tc>
        <w:tc>
          <w:tcPr>
            <w:tcW w:w="4734" w:type="dxa"/>
            <w:tcBorders>
              <w:top w:val="nil"/>
              <w:bottom w:val="single" w:sz="4" w:space="0" w:color="auto"/>
              <w:right w:val="single" w:sz="18" w:space="0" w:color="auto"/>
            </w:tcBorders>
          </w:tcPr>
          <w:p w:rsidR="00207156" w:rsidRPr="007E5A5C" w:rsidRDefault="00207156" w:rsidP="000070EC">
            <w:pPr>
              <w:spacing w:after="0"/>
              <w:rPr>
                <w:rFonts w:ascii="Arial" w:hAnsi="Arial" w:cs="Arial"/>
                <w:color w:val="FF0000"/>
              </w:rPr>
            </w:pPr>
          </w:p>
        </w:tc>
      </w:tr>
      <w:tr w:rsidR="00207156" w:rsidRPr="007E5A5C" w:rsidTr="002F5752">
        <w:trPr>
          <w:cantSplit/>
        </w:trPr>
        <w:tc>
          <w:tcPr>
            <w:tcW w:w="850" w:type="dxa"/>
            <w:tcBorders>
              <w:left w:val="single" w:sz="18" w:space="0" w:color="auto"/>
              <w:bottom w:val="single" w:sz="4" w:space="0" w:color="auto"/>
            </w:tcBorders>
          </w:tcPr>
          <w:p w:rsidR="00207156" w:rsidRPr="007E5A5C" w:rsidRDefault="00207156" w:rsidP="000070EC">
            <w:pPr>
              <w:spacing w:after="0"/>
              <w:rPr>
                <w:rFonts w:ascii="Arial" w:hAnsi="Arial" w:cs="Arial"/>
                <w:b/>
                <w:bCs/>
              </w:rPr>
            </w:pPr>
            <w:r w:rsidRPr="007E5A5C">
              <w:rPr>
                <w:rFonts w:ascii="Arial" w:hAnsi="Arial" w:cs="Arial"/>
                <w:b/>
                <w:bCs/>
              </w:rPr>
              <w:t>1.2</w:t>
            </w:r>
          </w:p>
        </w:tc>
        <w:tc>
          <w:tcPr>
            <w:tcW w:w="2581" w:type="dxa"/>
            <w:tcBorders>
              <w:bottom w:val="single" w:sz="4" w:space="0" w:color="auto"/>
            </w:tcBorders>
          </w:tcPr>
          <w:p w:rsidR="00207156" w:rsidRPr="007E5A5C" w:rsidRDefault="00207156" w:rsidP="000070EC">
            <w:pPr>
              <w:spacing w:after="0"/>
              <w:rPr>
                <w:rFonts w:ascii="Arial" w:hAnsi="Arial" w:cs="Arial"/>
                <w:b/>
                <w:bCs/>
              </w:rPr>
            </w:pPr>
            <w:r w:rsidRPr="007E5A5C">
              <w:rPr>
                <w:rFonts w:ascii="Arial" w:hAnsi="Arial" w:cs="Arial"/>
                <w:b/>
                <w:bCs/>
              </w:rPr>
              <w:t>IPR Declarations</w:t>
            </w:r>
          </w:p>
        </w:tc>
        <w:tc>
          <w:tcPr>
            <w:tcW w:w="838" w:type="dxa"/>
            <w:tcBorders>
              <w:bottom w:val="single" w:sz="4" w:space="0" w:color="auto"/>
            </w:tcBorders>
          </w:tcPr>
          <w:p w:rsidR="00207156" w:rsidRPr="007E5A5C" w:rsidRDefault="00207156" w:rsidP="000070EC">
            <w:pPr>
              <w:spacing w:after="0"/>
              <w:rPr>
                <w:rFonts w:ascii="Arial" w:hAnsi="Arial" w:cs="Arial"/>
                <w:color w:val="000000"/>
              </w:rPr>
            </w:pPr>
          </w:p>
        </w:tc>
        <w:tc>
          <w:tcPr>
            <w:tcW w:w="3582" w:type="dxa"/>
            <w:tcBorders>
              <w:bottom w:val="single" w:sz="4" w:space="0" w:color="auto"/>
            </w:tcBorders>
          </w:tcPr>
          <w:p w:rsidR="00207156" w:rsidRPr="007E5A5C" w:rsidRDefault="00207156" w:rsidP="000070EC">
            <w:pPr>
              <w:spacing w:after="0"/>
              <w:rPr>
                <w:rFonts w:ascii="Arial" w:hAnsi="Arial" w:cs="Arial"/>
              </w:rPr>
            </w:pPr>
          </w:p>
        </w:tc>
        <w:tc>
          <w:tcPr>
            <w:tcW w:w="1120" w:type="dxa"/>
            <w:tcBorders>
              <w:bottom w:val="single" w:sz="4" w:space="0" w:color="auto"/>
            </w:tcBorders>
          </w:tcPr>
          <w:p w:rsidR="00207156" w:rsidRPr="007E5A5C" w:rsidRDefault="00207156" w:rsidP="000070EC">
            <w:pPr>
              <w:spacing w:after="0"/>
              <w:rPr>
                <w:rFonts w:ascii="Arial" w:hAnsi="Arial" w:cs="Arial"/>
                <w:color w:val="000000"/>
              </w:rPr>
            </w:pPr>
          </w:p>
        </w:tc>
        <w:tc>
          <w:tcPr>
            <w:tcW w:w="1179" w:type="dxa"/>
            <w:gridSpan w:val="2"/>
            <w:tcBorders>
              <w:bottom w:val="single" w:sz="4" w:space="0" w:color="auto"/>
            </w:tcBorders>
          </w:tcPr>
          <w:p w:rsidR="00207156" w:rsidRPr="007E5A5C" w:rsidRDefault="00207156" w:rsidP="000070EC">
            <w:pPr>
              <w:spacing w:after="0"/>
              <w:rPr>
                <w:rFonts w:ascii="Arial" w:hAnsi="Arial" w:cs="Arial"/>
                <w:color w:val="000000"/>
              </w:rPr>
            </w:pPr>
          </w:p>
        </w:tc>
        <w:tc>
          <w:tcPr>
            <w:tcW w:w="4734" w:type="dxa"/>
            <w:tcBorders>
              <w:bottom w:val="single" w:sz="4" w:space="0" w:color="auto"/>
              <w:right w:val="single" w:sz="18" w:space="0" w:color="auto"/>
            </w:tcBorders>
          </w:tcPr>
          <w:p w:rsidR="00207156" w:rsidRPr="007E5A5C" w:rsidRDefault="00207156" w:rsidP="000070EC">
            <w:pPr>
              <w:spacing w:after="0"/>
              <w:rPr>
                <w:rFonts w:ascii="Arial" w:hAnsi="Arial" w:cs="Arial"/>
                <w:color w:val="FF0000"/>
              </w:rPr>
            </w:pPr>
            <w:r w:rsidRPr="007E5A5C">
              <w:rPr>
                <w:rFonts w:ascii="Arial" w:hAnsi="Arial" w:cs="Arial"/>
                <w:color w:val="FF0000"/>
              </w:rPr>
              <w:t>Reminder about the IPR declaration</w:t>
            </w:r>
          </w:p>
        </w:tc>
      </w:tr>
      <w:tr w:rsidR="00335030" w:rsidRPr="007E5A5C" w:rsidTr="002F5752">
        <w:trPr>
          <w:cantSplit/>
        </w:trPr>
        <w:tc>
          <w:tcPr>
            <w:tcW w:w="850" w:type="dxa"/>
            <w:tcBorders>
              <w:top w:val="nil"/>
              <w:left w:val="single" w:sz="18" w:space="0" w:color="auto"/>
              <w:bottom w:val="nil"/>
            </w:tcBorders>
          </w:tcPr>
          <w:p w:rsidR="00335030" w:rsidRPr="007E5A5C" w:rsidRDefault="00335030" w:rsidP="000070EC">
            <w:pPr>
              <w:spacing w:after="0"/>
              <w:rPr>
                <w:rFonts w:ascii="Arial" w:hAnsi="Arial" w:cs="Arial"/>
                <w:b/>
                <w:bCs/>
              </w:rPr>
            </w:pPr>
          </w:p>
        </w:tc>
        <w:tc>
          <w:tcPr>
            <w:tcW w:w="2581" w:type="dxa"/>
            <w:tcBorders>
              <w:top w:val="nil"/>
              <w:bottom w:val="nil"/>
            </w:tcBorders>
          </w:tcPr>
          <w:p w:rsidR="00335030" w:rsidRPr="007E5A5C" w:rsidRDefault="00335030" w:rsidP="000070EC">
            <w:pPr>
              <w:spacing w:after="0"/>
              <w:rPr>
                <w:rFonts w:ascii="Arial" w:eastAsia="MS Mincho" w:hAnsi="Arial" w:cs="Arial"/>
                <w:highlight w:val="red"/>
              </w:rPr>
            </w:pPr>
          </w:p>
        </w:tc>
        <w:tc>
          <w:tcPr>
            <w:tcW w:w="838" w:type="dxa"/>
            <w:tcBorders>
              <w:top w:val="nil"/>
              <w:bottom w:val="nil"/>
            </w:tcBorders>
            <w:shd w:val="clear" w:color="auto" w:fill="auto"/>
          </w:tcPr>
          <w:p w:rsidR="00335030" w:rsidRPr="007E5A5C" w:rsidRDefault="00335030" w:rsidP="000070EC">
            <w:pPr>
              <w:spacing w:after="0"/>
              <w:rPr>
                <w:rFonts w:ascii="Arial" w:eastAsia="MS Mincho" w:hAnsi="Arial" w:cs="Arial"/>
              </w:rPr>
            </w:pPr>
          </w:p>
        </w:tc>
        <w:tc>
          <w:tcPr>
            <w:tcW w:w="5881" w:type="dxa"/>
            <w:gridSpan w:val="4"/>
            <w:tcBorders>
              <w:top w:val="nil"/>
              <w:bottom w:val="nil"/>
            </w:tcBorders>
            <w:shd w:val="clear" w:color="auto" w:fill="auto"/>
          </w:tcPr>
          <w:p w:rsidR="00335030" w:rsidRPr="007E5A5C" w:rsidRDefault="00335030" w:rsidP="00335030">
            <w:pPr>
              <w:rPr>
                <w:rFonts w:ascii="Arial" w:hAnsi="Arial" w:cs="Arial"/>
                <w:iCs/>
              </w:rPr>
            </w:pPr>
            <w:r w:rsidRPr="007E5A5C">
              <w:rPr>
                <w:rFonts w:ascii="Arial" w:hAnsi="Arial" w:cs="Arial"/>
                <w:iC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7E5A5C" w:rsidRDefault="00335030" w:rsidP="00335030">
            <w:pPr>
              <w:rPr>
                <w:rFonts w:ascii="Arial" w:hAnsi="Arial" w:cs="Arial"/>
                <w:iCs/>
              </w:rPr>
            </w:pPr>
            <w:r w:rsidRPr="007E5A5C">
              <w:rPr>
                <w:rFonts w:ascii="Arial" w:hAnsi="Arial" w:cs="Arial"/>
                <w:iCs/>
              </w:rPr>
              <w:t>The delegates are asked to take note that they are thereby invited:</w:t>
            </w:r>
          </w:p>
          <w:p w:rsidR="00335030" w:rsidRPr="007E5A5C" w:rsidRDefault="00335030" w:rsidP="00335030">
            <w:pPr>
              <w:pStyle w:val="B1"/>
              <w:rPr>
                <w:rFonts w:ascii="Arial" w:hAnsi="Arial" w:cs="Arial"/>
              </w:rPr>
            </w:pPr>
            <w:r w:rsidRPr="007E5A5C">
              <w:rPr>
                <w:rFonts w:ascii="Arial" w:hAnsi="Arial" w:cs="Arial"/>
              </w:rPr>
              <w:t>-</w:t>
            </w:r>
            <w:r w:rsidRPr="007E5A5C">
              <w:rPr>
                <w:rFonts w:ascii="Arial" w:hAnsi="Arial" w:cs="Arial"/>
              </w:rPr>
              <w:tab/>
              <w:t>to investigate whether their organization</w:t>
            </w:r>
            <w:r w:rsidR="007331AF" w:rsidRPr="007E5A5C">
              <w:rPr>
                <w:rFonts w:ascii="Arial" w:hAnsi="Arial" w:cs="Arial"/>
              </w:rPr>
              <w:t xml:space="preserve">    </w:t>
            </w:r>
            <w:r w:rsidRPr="007E5A5C">
              <w:rPr>
                <w:rFonts w:ascii="Arial" w:hAnsi="Arial" w:cs="Arial"/>
              </w:rPr>
              <w:t xml:space="preserve"> or any other organization owns IPRs which were, or were likely to become Essential in respect of the work of 3GPP. </w:t>
            </w:r>
          </w:p>
          <w:p w:rsidR="000D13DC" w:rsidRPr="007E5A5C" w:rsidRDefault="00335030" w:rsidP="000D13DC">
            <w:pPr>
              <w:pStyle w:val="B1"/>
              <w:rPr>
                <w:rFonts w:ascii="Arial" w:hAnsi="Arial" w:cs="Arial"/>
              </w:rPr>
            </w:pPr>
            <w:r w:rsidRPr="007E5A5C">
              <w:rPr>
                <w:rFonts w:ascii="Arial" w:hAnsi="Arial" w:cs="Arial"/>
              </w:rPr>
              <w:t>-</w:t>
            </w:r>
            <w:r w:rsidRPr="007E5A5C">
              <w:rPr>
                <w:rFonts w:ascii="Arial" w:hAnsi="Arial" w:cs="Arial"/>
              </w:rPr>
              <w:tab/>
              <w:t xml:space="preserve">to notify their respective Organizational Partners of all potential IPRs, e.g., for ETSI, by means of the IPR Information Statement and the Licensing declaration forms </w:t>
            </w:r>
            <w:r w:rsidRPr="007E5A5C">
              <w:rPr>
                <w:rFonts w:ascii="Arial" w:hAnsi="Arial" w:cs="Arial"/>
              </w:rPr>
              <w:br/>
            </w:r>
          </w:p>
        </w:tc>
        <w:tc>
          <w:tcPr>
            <w:tcW w:w="4734" w:type="dxa"/>
            <w:tcBorders>
              <w:top w:val="nil"/>
              <w:bottom w:val="nil"/>
              <w:right w:val="single" w:sz="18" w:space="0" w:color="auto"/>
            </w:tcBorders>
            <w:shd w:val="clear" w:color="auto" w:fill="auto"/>
          </w:tcPr>
          <w:p w:rsidR="00335030" w:rsidRPr="007E5A5C" w:rsidRDefault="00335030" w:rsidP="000070EC">
            <w:pPr>
              <w:spacing w:after="0"/>
              <w:rPr>
                <w:rFonts w:ascii="Arial" w:hAnsi="Arial" w:cs="Arial"/>
              </w:rPr>
            </w:pPr>
          </w:p>
        </w:tc>
      </w:tr>
      <w:tr w:rsidR="00207156" w:rsidRPr="007E5A5C" w:rsidTr="002F5752">
        <w:trPr>
          <w:cantSplit/>
        </w:trPr>
        <w:tc>
          <w:tcPr>
            <w:tcW w:w="850" w:type="dxa"/>
            <w:tcBorders>
              <w:top w:val="nil"/>
              <w:left w:val="single" w:sz="18" w:space="0" w:color="auto"/>
              <w:bottom w:val="nil"/>
            </w:tcBorders>
          </w:tcPr>
          <w:p w:rsidR="00207156" w:rsidRPr="007E5A5C" w:rsidRDefault="00207156" w:rsidP="000070EC">
            <w:pPr>
              <w:spacing w:after="0"/>
              <w:rPr>
                <w:rFonts w:ascii="Arial" w:hAnsi="Arial" w:cs="Arial"/>
                <w:b/>
                <w:bCs/>
              </w:rPr>
            </w:pPr>
          </w:p>
        </w:tc>
        <w:tc>
          <w:tcPr>
            <w:tcW w:w="2581" w:type="dxa"/>
            <w:tcBorders>
              <w:top w:val="nil"/>
              <w:bottom w:val="nil"/>
            </w:tcBorders>
          </w:tcPr>
          <w:p w:rsidR="00207156" w:rsidRPr="007E5A5C" w:rsidRDefault="00207156" w:rsidP="000070EC">
            <w:pPr>
              <w:spacing w:after="0"/>
              <w:rPr>
                <w:rFonts w:ascii="Arial" w:hAnsi="Arial" w:cs="Arial"/>
              </w:rPr>
            </w:pPr>
          </w:p>
        </w:tc>
        <w:tc>
          <w:tcPr>
            <w:tcW w:w="838" w:type="dxa"/>
            <w:tcBorders>
              <w:top w:val="nil"/>
              <w:bottom w:val="nil"/>
            </w:tcBorders>
            <w:shd w:val="clear" w:color="auto" w:fill="auto"/>
          </w:tcPr>
          <w:p w:rsidR="00207156" w:rsidRPr="007E5A5C" w:rsidRDefault="00207156" w:rsidP="000070EC">
            <w:pPr>
              <w:spacing w:after="0"/>
              <w:rPr>
                <w:rFonts w:ascii="Arial" w:eastAsia="Arial Unicode MS" w:hAnsi="Arial" w:cs="Arial"/>
              </w:rPr>
            </w:pPr>
          </w:p>
        </w:tc>
        <w:tc>
          <w:tcPr>
            <w:tcW w:w="3582" w:type="dxa"/>
            <w:tcBorders>
              <w:top w:val="nil"/>
              <w:bottom w:val="nil"/>
            </w:tcBorders>
            <w:shd w:val="clear" w:color="auto" w:fill="auto"/>
          </w:tcPr>
          <w:p w:rsidR="00207156" w:rsidRPr="007E5A5C" w:rsidRDefault="00207156" w:rsidP="000070EC">
            <w:pPr>
              <w:spacing w:after="0"/>
              <w:rPr>
                <w:rFonts w:ascii="Arial" w:eastAsia="MS Mincho" w:hAnsi="Arial" w:cs="Arial"/>
              </w:rPr>
            </w:pPr>
          </w:p>
        </w:tc>
        <w:tc>
          <w:tcPr>
            <w:tcW w:w="1120" w:type="dxa"/>
            <w:tcBorders>
              <w:top w:val="nil"/>
              <w:bottom w:val="nil"/>
            </w:tcBorders>
            <w:shd w:val="clear" w:color="auto" w:fill="auto"/>
          </w:tcPr>
          <w:p w:rsidR="00207156" w:rsidRPr="007E5A5C" w:rsidRDefault="00207156" w:rsidP="000070EC">
            <w:pPr>
              <w:spacing w:after="0"/>
              <w:rPr>
                <w:rFonts w:ascii="Arial" w:eastAsia="Arial Unicode MS" w:hAnsi="Arial" w:cs="Arial"/>
              </w:rPr>
            </w:pPr>
          </w:p>
        </w:tc>
        <w:tc>
          <w:tcPr>
            <w:tcW w:w="1179" w:type="dxa"/>
            <w:gridSpan w:val="2"/>
            <w:tcBorders>
              <w:top w:val="nil"/>
              <w:bottom w:val="nil"/>
            </w:tcBorders>
            <w:shd w:val="clear" w:color="auto" w:fill="auto"/>
          </w:tcPr>
          <w:p w:rsidR="00207156" w:rsidRPr="007E5A5C" w:rsidRDefault="00207156" w:rsidP="000070EC">
            <w:pPr>
              <w:spacing w:after="0"/>
              <w:rPr>
                <w:rFonts w:ascii="Arial" w:eastAsia="Arial Unicode MS" w:hAnsi="Arial" w:cs="Arial"/>
              </w:rPr>
            </w:pPr>
          </w:p>
        </w:tc>
        <w:tc>
          <w:tcPr>
            <w:tcW w:w="4734" w:type="dxa"/>
            <w:tcBorders>
              <w:top w:val="nil"/>
              <w:bottom w:val="nil"/>
              <w:right w:val="single" w:sz="18" w:space="0" w:color="auto"/>
            </w:tcBorders>
            <w:shd w:val="clear" w:color="auto" w:fill="auto"/>
          </w:tcPr>
          <w:p w:rsidR="00207156" w:rsidRPr="007E5A5C" w:rsidRDefault="00207156" w:rsidP="000070EC">
            <w:pPr>
              <w:spacing w:after="0"/>
              <w:rPr>
                <w:rFonts w:ascii="Arial" w:hAnsi="Arial" w:cs="Arial"/>
              </w:rPr>
            </w:pPr>
          </w:p>
        </w:tc>
      </w:tr>
      <w:tr w:rsidR="00207156" w:rsidRPr="007E5A5C" w:rsidTr="002F5752">
        <w:trPr>
          <w:cantSplit/>
        </w:trPr>
        <w:tc>
          <w:tcPr>
            <w:tcW w:w="850" w:type="dxa"/>
            <w:tcBorders>
              <w:top w:val="nil"/>
              <w:left w:val="single" w:sz="18" w:space="0" w:color="auto"/>
              <w:bottom w:val="single" w:sz="4" w:space="0" w:color="auto"/>
            </w:tcBorders>
          </w:tcPr>
          <w:p w:rsidR="00207156" w:rsidRPr="007E5A5C" w:rsidRDefault="00207156" w:rsidP="000070EC">
            <w:pPr>
              <w:spacing w:after="0"/>
              <w:rPr>
                <w:rFonts w:ascii="Arial" w:hAnsi="Arial" w:cs="Arial"/>
                <w:b/>
                <w:bCs/>
              </w:rPr>
            </w:pPr>
          </w:p>
        </w:tc>
        <w:tc>
          <w:tcPr>
            <w:tcW w:w="2581" w:type="dxa"/>
            <w:tcBorders>
              <w:top w:val="nil"/>
              <w:bottom w:val="single" w:sz="4" w:space="0" w:color="auto"/>
            </w:tcBorders>
          </w:tcPr>
          <w:p w:rsidR="00207156" w:rsidRPr="007E5A5C" w:rsidRDefault="00207156" w:rsidP="000070EC">
            <w:pPr>
              <w:spacing w:after="0"/>
              <w:rPr>
                <w:rFonts w:ascii="Arial" w:hAnsi="Arial" w:cs="Arial"/>
              </w:rPr>
            </w:pPr>
          </w:p>
        </w:tc>
        <w:tc>
          <w:tcPr>
            <w:tcW w:w="838" w:type="dxa"/>
            <w:tcBorders>
              <w:top w:val="nil"/>
              <w:bottom w:val="single" w:sz="4" w:space="0" w:color="auto"/>
            </w:tcBorders>
          </w:tcPr>
          <w:p w:rsidR="00207156" w:rsidRPr="007E5A5C" w:rsidRDefault="00207156" w:rsidP="000070EC">
            <w:pPr>
              <w:spacing w:after="0"/>
              <w:rPr>
                <w:rFonts w:ascii="Arial" w:eastAsia="Arial Unicode MS" w:hAnsi="Arial" w:cs="Arial"/>
              </w:rPr>
            </w:pPr>
          </w:p>
        </w:tc>
        <w:tc>
          <w:tcPr>
            <w:tcW w:w="3582" w:type="dxa"/>
            <w:tcBorders>
              <w:top w:val="nil"/>
              <w:bottom w:val="single" w:sz="4" w:space="0" w:color="auto"/>
            </w:tcBorders>
          </w:tcPr>
          <w:p w:rsidR="00207156" w:rsidRPr="007E5A5C" w:rsidRDefault="00207156" w:rsidP="000070EC">
            <w:pPr>
              <w:spacing w:after="0"/>
              <w:rPr>
                <w:rFonts w:ascii="Arial" w:eastAsia="Arial Unicode MS" w:hAnsi="Arial" w:cs="Arial"/>
              </w:rPr>
            </w:pPr>
          </w:p>
        </w:tc>
        <w:tc>
          <w:tcPr>
            <w:tcW w:w="1120" w:type="dxa"/>
            <w:tcBorders>
              <w:top w:val="nil"/>
            </w:tcBorders>
          </w:tcPr>
          <w:p w:rsidR="00207156" w:rsidRPr="007E5A5C" w:rsidRDefault="00207156" w:rsidP="000070EC">
            <w:pPr>
              <w:spacing w:after="0"/>
              <w:rPr>
                <w:rFonts w:ascii="Arial" w:eastAsia="Arial Unicode MS" w:hAnsi="Arial" w:cs="Arial"/>
              </w:rPr>
            </w:pPr>
          </w:p>
        </w:tc>
        <w:tc>
          <w:tcPr>
            <w:tcW w:w="1179" w:type="dxa"/>
            <w:gridSpan w:val="2"/>
            <w:tcBorders>
              <w:top w:val="nil"/>
            </w:tcBorders>
          </w:tcPr>
          <w:p w:rsidR="00207156" w:rsidRPr="007E5A5C" w:rsidRDefault="00207156" w:rsidP="000070EC">
            <w:pPr>
              <w:spacing w:after="0"/>
              <w:rPr>
                <w:rFonts w:ascii="Arial" w:eastAsia="Arial Unicode MS" w:hAnsi="Arial" w:cs="Arial"/>
              </w:rPr>
            </w:pPr>
          </w:p>
        </w:tc>
        <w:tc>
          <w:tcPr>
            <w:tcW w:w="4734" w:type="dxa"/>
            <w:tcBorders>
              <w:top w:val="nil"/>
              <w:bottom w:val="single" w:sz="4" w:space="0" w:color="auto"/>
              <w:right w:val="single" w:sz="18" w:space="0" w:color="auto"/>
            </w:tcBorders>
          </w:tcPr>
          <w:p w:rsidR="00207156" w:rsidRPr="007E5A5C" w:rsidRDefault="00207156" w:rsidP="000070EC">
            <w:pPr>
              <w:spacing w:after="0"/>
              <w:rPr>
                <w:rFonts w:ascii="Arial" w:hAnsi="Arial" w:cs="Arial"/>
                <w:color w:val="FF0000"/>
              </w:rPr>
            </w:pPr>
          </w:p>
        </w:tc>
      </w:tr>
      <w:tr w:rsidR="000D13DC" w:rsidRPr="007E5A5C" w:rsidTr="002F5752">
        <w:trPr>
          <w:cantSplit/>
        </w:trPr>
        <w:tc>
          <w:tcPr>
            <w:tcW w:w="850" w:type="dxa"/>
            <w:tcBorders>
              <w:left w:val="single" w:sz="18" w:space="0" w:color="auto"/>
              <w:bottom w:val="single" w:sz="4" w:space="0" w:color="auto"/>
            </w:tcBorders>
          </w:tcPr>
          <w:p w:rsidR="000D13DC" w:rsidRPr="007E5A5C" w:rsidRDefault="000D13DC" w:rsidP="00D9093A">
            <w:pPr>
              <w:spacing w:after="0"/>
              <w:rPr>
                <w:rFonts w:ascii="Arial" w:hAnsi="Arial" w:cs="Arial"/>
                <w:b/>
                <w:bCs/>
              </w:rPr>
            </w:pPr>
            <w:r w:rsidRPr="007E5A5C">
              <w:rPr>
                <w:rFonts w:ascii="Arial" w:hAnsi="Arial" w:cs="Arial"/>
                <w:b/>
                <w:bCs/>
              </w:rPr>
              <w:t>1.3</w:t>
            </w:r>
          </w:p>
        </w:tc>
        <w:tc>
          <w:tcPr>
            <w:tcW w:w="2581" w:type="dxa"/>
            <w:tcBorders>
              <w:bottom w:val="single" w:sz="4" w:space="0" w:color="auto"/>
            </w:tcBorders>
          </w:tcPr>
          <w:p w:rsidR="000D13DC" w:rsidRPr="007E5A5C" w:rsidRDefault="000D13DC" w:rsidP="00D9093A">
            <w:pPr>
              <w:spacing w:after="0"/>
              <w:rPr>
                <w:rFonts w:ascii="Arial" w:hAnsi="Arial" w:cs="Arial"/>
                <w:b/>
                <w:bCs/>
              </w:rPr>
            </w:pPr>
            <w:r w:rsidRPr="007E5A5C">
              <w:rPr>
                <w:rFonts w:ascii="Arial" w:hAnsi="Arial" w:cs="Arial"/>
                <w:b/>
                <w:bCs/>
              </w:rPr>
              <w:t>Antitrust declarations</w:t>
            </w:r>
          </w:p>
        </w:tc>
        <w:tc>
          <w:tcPr>
            <w:tcW w:w="838" w:type="dxa"/>
            <w:tcBorders>
              <w:bottom w:val="single" w:sz="4" w:space="0" w:color="auto"/>
            </w:tcBorders>
          </w:tcPr>
          <w:p w:rsidR="000D13DC" w:rsidRPr="007E5A5C" w:rsidRDefault="000D13DC" w:rsidP="00D9093A">
            <w:pPr>
              <w:spacing w:after="0"/>
              <w:rPr>
                <w:rFonts w:ascii="Arial" w:hAnsi="Arial" w:cs="Arial"/>
                <w:color w:val="000000"/>
              </w:rPr>
            </w:pPr>
          </w:p>
        </w:tc>
        <w:tc>
          <w:tcPr>
            <w:tcW w:w="3582" w:type="dxa"/>
            <w:tcBorders>
              <w:bottom w:val="single" w:sz="4" w:space="0" w:color="auto"/>
            </w:tcBorders>
          </w:tcPr>
          <w:p w:rsidR="000D13DC" w:rsidRPr="007E5A5C" w:rsidRDefault="000D13DC" w:rsidP="00D9093A">
            <w:pPr>
              <w:spacing w:after="0"/>
              <w:rPr>
                <w:rFonts w:ascii="Arial" w:hAnsi="Arial" w:cs="Arial"/>
              </w:rPr>
            </w:pPr>
          </w:p>
        </w:tc>
        <w:tc>
          <w:tcPr>
            <w:tcW w:w="1120" w:type="dxa"/>
            <w:tcBorders>
              <w:bottom w:val="single" w:sz="4" w:space="0" w:color="auto"/>
            </w:tcBorders>
          </w:tcPr>
          <w:p w:rsidR="000D13DC" w:rsidRPr="007E5A5C" w:rsidRDefault="000D13DC" w:rsidP="00D9093A">
            <w:pPr>
              <w:spacing w:after="0"/>
              <w:rPr>
                <w:rFonts w:ascii="Arial" w:hAnsi="Arial" w:cs="Arial"/>
                <w:color w:val="000000"/>
              </w:rPr>
            </w:pPr>
          </w:p>
        </w:tc>
        <w:tc>
          <w:tcPr>
            <w:tcW w:w="1179" w:type="dxa"/>
            <w:gridSpan w:val="2"/>
            <w:tcBorders>
              <w:bottom w:val="single" w:sz="4" w:space="0" w:color="auto"/>
            </w:tcBorders>
          </w:tcPr>
          <w:p w:rsidR="000D13DC" w:rsidRPr="007E5A5C" w:rsidRDefault="000D13DC" w:rsidP="00D9093A">
            <w:pPr>
              <w:spacing w:after="0"/>
              <w:rPr>
                <w:rFonts w:ascii="Arial" w:hAnsi="Arial" w:cs="Arial"/>
                <w:color w:val="000000"/>
              </w:rPr>
            </w:pPr>
          </w:p>
        </w:tc>
        <w:tc>
          <w:tcPr>
            <w:tcW w:w="4734" w:type="dxa"/>
            <w:tcBorders>
              <w:bottom w:val="single" w:sz="4" w:space="0" w:color="auto"/>
              <w:right w:val="single" w:sz="18" w:space="0" w:color="auto"/>
            </w:tcBorders>
          </w:tcPr>
          <w:p w:rsidR="000D13DC" w:rsidRPr="007E5A5C" w:rsidRDefault="000D13DC" w:rsidP="00D9093A">
            <w:pPr>
              <w:spacing w:after="0"/>
              <w:rPr>
                <w:rFonts w:ascii="Arial" w:hAnsi="Arial" w:cs="Arial"/>
                <w:color w:val="FF0000"/>
              </w:rPr>
            </w:pPr>
            <w:r w:rsidRPr="007E5A5C">
              <w:rPr>
                <w:rFonts w:ascii="Arial" w:hAnsi="Arial" w:cs="Arial"/>
                <w:color w:val="FF0000"/>
              </w:rPr>
              <w:t xml:space="preserve">Reminder about the </w:t>
            </w:r>
            <w:r w:rsidRPr="007E5A5C">
              <w:rPr>
                <w:rFonts w:ascii="Arial" w:hAnsi="Arial" w:cs="Arial"/>
                <w:bCs/>
                <w:iCs/>
                <w:color w:val="FF0000"/>
              </w:rPr>
              <w:t>antitrust and competition laws</w:t>
            </w:r>
          </w:p>
        </w:tc>
      </w:tr>
      <w:tr w:rsidR="000D13DC" w:rsidRPr="007E5A5C" w:rsidTr="002F5752">
        <w:trPr>
          <w:cantSplit/>
        </w:trPr>
        <w:tc>
          <w:tcPr>
            <w:tcW w:w="850" w:type="dxa"/>
            <w:tcBorders>
              <w:top w:val="nil"/>
              <w:left w:val="single" w:sz="18" w:space="0" w:color="auto"/>
              <w:bottom w:val="nil"/>
            </w:tcBorders>
          </w:tcPr>
          <w:p w:rsidR="000D13DC" w:rsidRPr="007E5A5C" w:rsidRDefault="000D13DC" w:rsidP="00D9093A">
            <w:pPr>
              <w:spacing w:after="0"/>
              <w:rPr>
                <w:rFonts w:ascii="Arial" w:hAnsi="Arial" w:cs="Arial"/>
                <w:b/>
                <w:bCs/>
              </w:rPr>
            </w:pPr>
          </w:p>
        </w:tc>
        <w:tc>
          <w:tcPr>
            <w:tcW w:w="2581" w:type="dxa"/>
            <w:tcBorders>
              <w:top w:val="nil"/>
              <w:bottom w:val="nil"/>
            </w:tcBorders>
          </w:tcPr>
          <w:p w:rsidR="000D13DC" w:rsidRPr="007E5A5C" w:rsidRDefault="000D13DC" w:rsidP="00D9093A">
            <w:pPr>
              <w:spacing w:after="0"/>
              <w:rPr>
                <w:rFonts w:ascii="Arial" w:eastAsia="MS Mincho" w:hAnsi="Arial" w:cs="Arial"/>
              </w:rPr>
            </w:pPr>
          </w:p>
        </w:tc>
        <w:tc>
          <w:tcPr>
            <w:tcW w:w="838" w:type="dxa"/>
            <w:tcBorders>
              <w:top w:val="nil"/>
              <w:bottom w:val="nil"/>
            </w:tcBorders>
            <w:shd w:val="clear" w:color="auto" w:fill="auto"/>
          </w:tcPr>
          <w:p w:rsidR="000D13DC" w:rsidRPr="007E5A5C" w:rsidRDefault="000D13DC" w:rsidP="00D9093A">
            <w:pPr>
              <w:spacing w:after="0"/>
              <w:rPr>
                <w:rFonts w:ascii="Arial" w:eastAsia="MS Mincho" w:hAnsi="Arial" w:cs="Arial"/>
              </w:rPr>
            </w:pPr>
          </w:p>
        </w:tc>
        <w:tc>
          <w:tcPr>
            <w:tcW w:w="5881" w:type="dxa"/>
            <w:gridSpan w:val="4"/>
            <w:tcBorders>
              <w:top w:val="nil"/>
              <w:bottom w:val="nil"/>
            </w:tcBorders>
            <w:shd w:val="clear" w:color="auto" w:fill="auto"/>
          </w:tcPr>
          <w:p w:rsidR="000D13DC" w:rsidRPr="007E5A5C" w:rsidRDefault="000D13DC" w:rsidP="00D9093A">
            <w:pPr>
              <w:pStyle w:val="NormalWeb"/>
              <w:rPr>
                <w:rFonts w:ascii="Arial" w:hAnsi="Arial" w:cs="Arial"/>
                <w:sz w:val="20"/>
                <w:szCs w:val="20"/>
                <w:lang w:val="en-GB"/>
              </w:rPr>
            </w:pPr>
            <w:r w:rsidRPr="007E5A5C">
              <w:rPr>
                <w:rFonts w:ascii="Arial" w:hAnsi="Arial" w:cs="Arial"/>
                <w:iCs/>
                <w:sz w:val="20"/>
                <w:szCs w:val="20"/>
                <w:lang w:val="en-GB"/>
              </w:rPr>
              <w:br/>
            </w:r>
            <w:r w:rsidRPr="007E5A5C">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7E5A5C" w:rsidRDefault="000D13DC" w:rsidP="00D9093A">
            <w:pPr>
              <w:overflowPunct/>
              <w:autoSpaceDE/>
              <w:autoSpaceDN/>
              <w:adjustRightInd/>
              <w:spacing w:after="240" w:line="270" w:lineRule="atLeast"/>
              <w:textAlignment w:val="auto"/>
              <w:rPr>
                <w:rFonts w:ascii="Arial" w:hAnsi="Arial" w:cs="Arial"/>
                <w:lang w:eastAsia="en-US"/>
              </w:rPr>
            </w:pPr>
            <w:r w:rsidRPr="007E5A5C">
              <w:rPr>
                <w:rFonts w:ascii="Arial" w:hAnsi="Arial" w:cs="Arial"/>
                <w:bCs/>
                <w:iCs/>
                <w:lang w:eastAsia="en-US"/>
              </w:rPr>
              <w:t>The present meeting will be conducted with strict impartiality and in the interests of 3GPP.</w:t>
            </w:r>
          </w:p>
          <w:p w:rsidR="000D13DC" w:rsidRPr="007E5A5C" w:rsidRDefault="000D13DC" w:rsidP="00D9093A">
            <w:pPr>
              <w:overflowPunct/>
              <w:autoSpaceDE/>
              <w:autoSpaceDN/>
              <w:adjustRightInd/>
              <w:spacing w:after="240" w:line="270" w:lineRule="atLeast"/>
              <w:textAlignment w:val="auto"/>
              <w:rPr>
                <w:rFonts w:ascii="Arial" w:hAnsi="Arial" w:cs="Arial"/>
                <w:lang w:eastAsia="en-US"/>
              </w:rPr>
            </w:pPr>
            <w:r w:rsidRPr="007E5A5C">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734" w:type="dxa"/>
            <w:tcBorders>
              <w:top w:val="nil"/>
              <w:bottom w:val="nil"/>
              <w:right w:val="single" w:sz="18" w:space="0" w:color="auto"/>
            </w:tcBorders>
            <w:shd w:val="clear" w:color="auto" w:fill="auto"/>
          </w:tcPr>
          <w:p w:rsidR="000D13DC" w:rsidRPr="007E5A5C" w:rsidRDefault="000D13DC" w:rsidP="00D9093A">
            <w:pPr>
              <w:spacing w:after="0"/>
              <w:rPr>
                <w:rFonts w:ascii="Arial" w:hAnsi="Arial" w:cs="Arial"/>
              </w:rPr>
            </w:pPr>
          </w:p>
        </w:tc>
      </w:tr>
      <w:tr w:rsidR="000D13DC" w:rsidRPr="007E5A5C" w:rsidTr="002F5752">
        <w:trPr>
          <w:cantSplit/>
        </w:trPr>
        <w:tc>
          <w:tcPr>
            <w:tcW w:w="850" w:type="dxa"/>
            <w:tcBorders>
              <w:top w:val="nil"/>
              <w:left w:val="single" w:sz="18" w:space="0" w:color="auto"/>
              <w:bottom w:val="nil"/>
            </w:tcBorders>
          </w:tcPr>
          <w:p w:rsidR="000D13DC" w:rsidRPr="007E5A5C" w:rsidRDefault="000D13DC" w:rsidP="00D9093A">
            <w:pPr>
              <w:spacing w:after="0"/>
              <w:rPr>
                <w:rFonts w:ascii="Arial" w:hAnsi="Arial" w:cs="Arial"/>
                <w:b/>
                <w:bCs/>
              </w:rPr>
            </w:pPr>
          </w:p>
        </w:tc>
        <w:tc>
          <w:tcPr>
            <w:tcW w:w="2581" w:type="dxa"/>
            <w:tcBorders>
              <w:top w:val="nil"/>
              <w:bottom w:val="nil"/>
            </w:tcBorders>
          </w:tcPr>
          <w:p w:rsidR="000D13DC" w:rsidRPr="007E5A5C" w:rsidRDefault="000D13DC" w:rsidP="00D9093A">
            <w:pPr>
              <w:spacing w:after="0"/>
              <w:rPr>
                <w:rFonts w:ascii="Arial" w:hAnsi="Arial" w:cs="Arial"/>
              </w:rPr>
            </w:pPr>
          </w:p>
        </w:tc>
        <w:tc>
          <w:tcPr>
            <w:tcW w:w="838" w:type="dxa"/>
            <w:tcBorders>
              <w:top w:val="nil"/>
              <w:bottom w:val="nil"/>
            </w:tcBorders>
            <w:shd w:val="clear" w:color="auto" w:fill="auto"/>
          </w:tcPr>
          <w:p w:rsidR="000D13DC" w:rsidRPr="007E5A5C" w:rsidRDefault="000D13DC" w:rsidP="00D9093A">
            <w:pPr>
              <w:spacing w:after="0"/>
              <w:rPr>
                <w:rFonts w:ascii="Arial" w:eastAsia="Arial Unicode MS" w:hAnsi="Arial" w:cs="Arial"/>
              </w:rPr>
            </w:pPr>
          </w:p>
        </w:tc>
        <w:tc>
          <w:tcPr>
            <w:tcW w:w="3582" w:type="dxa"/>
            <w:tcBorders>
              <w:top w:val="nil"/>
              <w:bottom w:val="nil"/>
            </w:tcBorders>
            <w:shd w:val="clear" w:color="auto" w:fill="auto"/>
          </w:tcPr>
          <w:p w:rsidR="000D13DC" w:rsidRPr="007E5A5C" w:rsidRDefault="000D13DC" w:rsidP="00D9093A">
            <w:pPr>
              <w:spacing w:after="0"/>
              <w:rPr>
                <w:rFonts w:ascii="Arial" w:eastAsia="MS Mincho" w:hAnsi="Arial" w:cs="Arial"/>
              </w:rPr>
            </w:pPr>
          </w:p>
        </w:tc>
        <w:tc>
          <w:tcPr>
            <w:tcW w:w="1328" w:type="dxa"/>
            <w:gridSpan w:val="2"/>
            <w:tcBorders>
              <w:top w:val="nil"/>
              <w:bottom w:val="nil"/>
            </w:tcBorders>
            <w:shd w:val="clear" w:color="auto" w:fill="auto"/>
          </w:tcPr>
          <w:p w:rsidR="000D13DC" w:rsidRPr="007E5A5C" w:rsidRDefault="000D13DC" w:rsidP="00D9093A">
            <w:pPr>
              <w:spacing w:after="0"/>
              <w:rPr>
                <w:rFonts w:ascii="Arial" w:eastAsia="Arial Unicode MS" w:hAnsi="Arial" w:cs="Arial"/>
              </w:rPr>
            </w:pPr>
          </w:p>
        </w:tc>
        <w:tc>
          <w:tcPr>
            <w:tcW w:w="971" w:type="dxa"/>
            <w:tcBorders>
              <w:top w:val="nil"/>
              <w:bottom w:val="nil"/>
            </w:tcBorders>
            <w:shd w:val="clear" w:color="auto" w:fill="auto"/>
          </w:tcPr>
          <w:p w:rsidR="000D13DC" w:rsidRPr="007E5A5C" w:rsidRDefault="000D13DC" w:rsidP="00D9093A">
            <w:pPr>
              <w:spacing w:after="0"/>
              <w:rPr>
                <w:rFonts w:ascii="Arial" w:eastAsia="Arial Unicode MS" w:hAnsi="Arial" w:cs="Arial"/>
              </w:rPr>
            </w:pPr>
          </w:p>
        </w:tc>
        <w:tc>
          <w:tcPr>
            <w:tcW w:w="4734" w:type="dxa"/>
            <w:tcBorders>
              <w:top w:val="nil"/>
              <w:bottom w:val="nil"/>
              <w:right w:val="single" w:sz="18" w:space="0" w:color="auto"/>
            </w:tcBorders>
            <w:shd w:val="clear" w:color="auto" w:fill="auto"/>
          </w:tcPr>
          <w:p w:rsidR="000D13DC" w:rsidRPr="007E5A5C" w:rsidRDefault="000D13DC" w:rsidP="00D9093A">
            <w:pPr>
              <w:spacing w:after="0"/>
              <w:rPr>
                <w:rFonts w:ascii="Arial" w:hAnsi="Arial" w:cs="Arial"/>
              </w:rPr>
            </w:pPr>
          </w:p>
        </w:tc>
      </w:tr>
      <w:tr w:rsidR="000D13DC" w:rsidRPr="007E5A5C" w:rsidTr="002F5752">
        <w:trPr>
          <w:cantSplit/>
        </w:trPr>
        <w:tc>
          <w:tcPr>
            <w:tcW w:w="850" w:type="dxa"/>
            <w:tcBorders>
              <w:top w:val="nil"/>
              <w:left w:val="single" w:sz="18" w:space="0" w:color="auto"/>
              <w:bottom w:val="single" w:sz="4" w:space="0" w:color="auto"/>
            </w:tcBorders>
          </w:tcPr>
          <w:p w:rsidR="000D13DC" w:rsidRPr="007E5A5C" w:rsidRDefault="000D13DC" w:rsidP="00D9093A">
            <w:pPr>
              <w:spacing w:after="0"/>
              <w:rPr>
                <w:rFonts w:ascii="Arial" w:hAnsi="Arial" w:cs="Arial"/>
                <w:b/>
                <w:bCs/>
              </w:rPr>
            </w:pPr>
          </w:p>
        </w:tc>
        <w:tc>
          <w:tcPr>
            <w:tcW w:w="2581" w:type="dxa"/>
            <w:tcBorders>
              <w:top w:val="nil"/>
              <w:bottom w:val="single" w:sz="4" w:space="0" w:color="auto"/>
            </w:tcBorders>
          </w:tcPr>
          <w:p w:rsidR="000D13DC" w:rsidRPr="007E5A5C" w:rsidRDefault="000D13DC" w:rsidP="00D9093A">
            <w:pPr>
              <w:spacing w:after="0"/>
              <w:rPr>
                <w:rFonts w:ascii="Arial" w:hAnsi="Arial" w:cs="Arial"/>
              </w:rPr>
            </w:pPr>
          </w:p>
        </w:tc>
        <w:tc>
          <w:tcPr>
            <w:tcW w:w="838" w:type="dxa"/>
            <w:tcBorders>
              <w:top w:val="nil"/>
              <w:bottom w:val="single" w:sz="4" w:space="0" w:color="auto"/>
            </w:tcBorders>
          </w:tcPr>
          <w:p w:rsidR="000D13DC" w:rsidRPr="007E5A5C" w:rsidRDefault="000D13DC" w:rsidP="00D9093A">
            <w:pPr>
              <w:spacing w:after="0"/>
              <w:rPr>
                <w:rFonts w:ascii="Arial" w:eastAsia="Arial Unicode MS" w:hAnsi="Arial" w:cs="Arial"/>
              </w:rPr>
            </w:pPr>
          </w:p>
        </w:tc>
        <w:tc>
          <w:tcPr>
            <w:tcW w:w="3582" w:type="dxa"/>
            <w:tcBorders>
              <w:top w:val="nil"/>
              <w:bottom w:val="single" w:sz="4" w:space="0" w:color="auto"/>
            </w:tcBorders>
          </w:tcPr>
          <w:p w:rsidR="000D13DC" w:rsidRPr="007E5A5C" w:rsidRDefault="000D13DC" w:rsidP="00D9093A">
            <w:pPr>
              <w:spacing w:after="0"/>
              <w:rPr>
                <w:rFonts w:ascii="Arial" w:eastAsia="Arial Unicode MS" w:hAnsi="Arial" w:cs="Arial"/>
              </w:rPr>
            </w:pPr>
          </w:p>
        </w:tc>
        <w:tc>
          <w:tcPr>
            <w:tcW w:w="1328" w:type="dxa"/>
            <w:gridSpan w:val="2"/>
            <w:tcBorders>
              <w:top w:val="nil"/>
            </w:tcBorders>
          </w:tcPr>
          <w:p w:rsidR="000D13DC" w:rsidRPr="007E5A5C" w:rsidRDefault="000D13DC" w:rsidP="00D9093A">
            <w:pPr>
              <w:spacing w:after="0"/>
              <w:rPr>
                <w:rFonts w:ascii="Arial" w:eastAsia="Arial Unicode MS" w:hAnsi="Arial" w:cs="Arial"/>
              </w:rPr>
            </w:pPr>
          </w:p>
        </w:tc>
        <w:tc>
          <w:tcPr>
            <w:tcW w:w="971" w:type="dxa"/>
            <w:tcBorders>
              <w:top w:val="nil"/>
            </w:tcBorders>
          </w:tcPr>
          <w:p w:rsidR="000D13DC" w:rsidRPr="007E5A5C" w:rsidRDefault="000D13DC" w:rsidP="00D9093A">
            <w:pPr>
              <w:spacing w:after="0"/>
              <w:rPr>
                <w:rFonts w:ascii="Arial" w:eastAsia="Arial Unicode MS" w:hAnsi="Arial" w:cs="Arial"/>
              </w:rPr>
            </w:pPr>
          </w:p>
        </w:tc>
        <w:tc>
          <w:tcPr>
            <w:tcW w:w="4734" w:type="dxa"/>
            <w:tcBorders>
              <w:top w:val="nil"/>
              <w:bottom w:val="single" w:sz="4" w:space="0" w:color="auto"/>
              <w:right w:val="single" w:sz="18" w:space="0" w:color="auto"/>
            </w:tcBorders>
          </w:tcPr>
          <w:p w:rsidR="000D13DC" w:rsidRPr="007E5A5C" w:rsidRDefault="000D13DC" w:rsidP="00D9093A">
            <w:pPr>
              <w:spacing w:after="0"/>
              <w:rPr>
                <w:rFonts w:ascii="Arial" w:hAnsi="Arial" w:cs="Arial"/>
                <w:color w:val="FF0000"/>
              </w:rPr>
            </w:pPr>
          </w:p>
        </w:tc>
      </w:tr>
      <w:tr w:rsidR="00644FF1"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644FF1" w:rsidRPr="007E5A5C" w:rsidRDefault="00644FF1" w:rsidP="009337E3">
            <w:pPr>
              <w:spacing w:after="0"/>
              <w:rPr>
                <w:rFonts w:ascii="Arial" w:hAnsi="Arial" w:cs="Arial"/>
                <w:b/>
              </w:rPr>
            </w:pPr>
            <w:r w:rsidRPr="007E5A5C">
              <w:rPr>
                <w:rFonts w:ascii="Arial" w:hAnsi="Arial" w:cs="Arial"/>
                <w:b/>
              </w:rPr>
              <w:t>2</w:t>
            </w:r>
          </w:p>
        </w:tc>
        <w:tc>
          <w:tcPr>
            <w:tcW w:w="2581" w:type="dxa"/>
            <w:tcBorders>
              <w:top w:val="single" w:sz="18" w:space="0" w:color="auto"/>
              <w:bottom w:val="single" w:sz="18" w:space="0" w:color="auto"/>
            </w:tcBorders>
            <w:shd w:val="clear" w:color="auto" w:fill="E6E6E6"/>
          </w:tcPr>
          <w:p w:rsidR="00644FF1" w:rsidRPr="007E5A5C" w:rsidRDefault="00644FF1" w:rsidP="009337E3">
            <w:pPr>
              <w:keepLines/>
              <w:spacing w:after="0"/>
              <w:rPr>
                <w:rFonts w:ascii="Arial" w:hAnsi="Arial" w:cs="Arial"/>
                <w:b/>
              </w:rPr>
            </w:pPr>
            <w:r w:rsidRPr="007E5A5C">
              <w:rPr>
                <w:rFonts w:ascii="Arial" w:hAnsi="Arial" w:cs="Arial"/>
                <w:b/>
              </w:rPr>
              <w:t>Approval of the agenda and registration of new documents</w:t>
            </w:r>
          </w:p>
        </w:tc>
        <w:tc>
          <w:tcPr>
            <w:tcW w:w="838" w:type="dxa"/>
            <w:tcBorders>
              <w:top w:val="single" w:sz="18" w:space="0" w:color="auto"/>
              <w:bottom w:val="single" w:sz="18" w:space="0" w:color="auto"/>
            </w:tcBorders>
            <w:shd w:val="clear" w:color="auto" w:fill="E6E6E6"/>
          </w:tcPr>
          <w:p w:rsidR="00644FF1" w:rsidRPr="007E5A5C" w:rsidRDefault="00644FF1" w:rsidP="009337E3">
            <w:pPr>
              <w:spacing w:after="0"/>
              <w:rPr>
                <w:rFonts w:ascii="Arial" w:hAnsi="Arial" w:cs="Arial"/>
                <w:b/>
              </w:rPr>
            </w:pPr>
          </w:p>
        </w:tc>
        <w:tc>
          <w:tcPr>
            <w:tcW w:w="3582" w:type="dxa"/>
            <w:tcBorders>
              <w:top w:val="single" w:sz="18" w:space="0" w:color="auto"/>
              <w:bottom w:val="single" w:sz="18" w:space="0" w:color="auto"/>
            </w:tcBorders>
            <w:shd w:val="clear" w:color="auto" w:fill="E6E6E6"/>
          </w:tcPr>
          <w:p w:rsidR="00644FF1" w:rsidRPr="007E5A5C" w:rsidRDefault="00644FF1" w:rsidP="009337E3">
            <w:pPr>
              <w:spacing w:after="0"/>
              <w:rPr>
                <w:rFonts w:ascii="Arial" w:hAnsi="Arial" w:cs="Arial"/>
              </w:rPr>
            </w:pPr>
          </w:p>
        </w:tc>
        <w:tc>
          <w:tcPr>
            <w:tcW w:w="1328" w:type="dxa"/>
            <w:gridSpan w:val="2"/>
            <w:tcBorders>
              <w:top w:val="single" w:sz="18" w:space="0" w:color="auto"/>
              <w:bottom w:val="single" w:sz="18" w:space="0" w:color="auto"/>
            </w:tcBorders>
            <w:shd w:val="clear" w:color="auto" w:fill="E6E6E6"/>
          </w:tcPr>
          <w:p w:rsidR="00644FF1" w:rsidRPr="007E5A5C" w:rsidRDefault="00644FF1" w:rsidP="009337E3">
            <w:pPr>
              <w:spacing w:after="0"/>
              <w:rPr>
                <w:rFonts w:ascii="Arial" w:hAnsi="Arial" w:cs="Arial"/>
              </w:rPr>
            </w:pPr>
          </w:p>
        </w:tc>
        <w:tc>
          <w:tcPr>
            <w:tcW w:w="971" w:type="dxa"/>
            <w:tcBorders>
              <w:top w:val="single" w:sz="18" w:space="0" w:color="auto"/>
              <w:bottom w:val="single" w:sz="18" w:space="0" w:color="auto"/>
            </w:tcBorders>
            <w:shd w:val="clear" w:color="auto" w:fill="E6E6E6"/>
          </w:tcPr>
          <w:p w:rsidR="00644FF1" w:rsidRPr="007E5A5C" w:rsidRDefault="00644FF1" w:rsidP="009337E3">
            <w:pPr>
              <w:spacing w:after="0"/>
              <w:rPr>
                <w:rFonts w:ascii="Arial" w:hAnsi="Arial" w:cs="Arial"/>
              </w:rPr>
            </w:pPr>
          </w:p>
        </w:tc>
        <w:tc>
          <w:tcPr>
            <w:tcW w:w="4734" w:type="dxa"/>
            <w:tcBorders>
              <w:top w:val="single" w:sz="18" w:space="0" w:color="auto"/>
              <w:bottom w:val="single" w:sz="18" w:space="0" w:color="auto"/>
              <w:right w:val="single" w:sz="18" w:space="0" w:color="auto"/>
            </w:tcBorders>
            <w:shd w:val="clear" w:color="auto" w:fill="E6E6E6"/>
          </w:tcPr>
          <w:p w:rsidR="00644FF1" w:rsidRPr="007E5A5C" w:rsidRDefault="00644FF1" w:rsidP="009337E3">
            <w:pPr>
              <w:spacing w:after="0"/>
              <w:rPr>
                <w:rFonts w:ascii="Arial" w:hAnsi="Arial" w:cs="Arial"/>
              </w:rPr>
            </w:pPr>
            <w:r w:rsidRPr="007E5A5C">
              <w:rPr>
                <w:rFonts w:ascii="Arial" w:hAnsi="Arial" w:cs="Arial"/>
              </w:rPr>
              <w:t>Colour code:</w:t>
            </w:r>
          </w:p>
          <w:p w:rsidR="006E5B41" w:rsidRPr="007E5A5C" w:rsidRDefault="006E5B41" w:rsidP="006E5B41">
            <w:pPr>
              <w:spacing w:after="0"/>
              <w:rPr>
                <w:rFonts w:ascii="Arial" w:hAnsi="Arial" w:cs="Arial"/>
              </w:rPr>
            </w:pPr>
            <w:r w:rsidRPr="007E5A5C">
              <w:rPr>
                <w:rFonts w:ascii="Arial" w:hAnsi="Arial" w:cs="Arial"/>
              </w:rPr>
              <w:t>White (no colour) = document has been treated in this meeting</w:t>
            </w:r>
          </w:p>
          <w:p w:rsidR="0006769B" w:rsidRPr="007E5A5C" w:rsidRDefault="0006769B" w:rsidP="0006769B">
            <w:pPr>
              <w:spacing w:after="0"/>
              <w:rPr>
                <w:rFonts w:ascii="Arial" w:hAnsi="Arial" w:cs="Arial"/>
              </w:rPr>
            </w:pPr>
            <w:r w:rsidRPr="007E5A5C">
              <w:rPr>
                <w:rFonts w:ascii="Arial" w:hAnsi="Arial" w:cs="Arial"/>
                <w:highlight w:val="yellow"/>
              </w:rPr>
              <w:t>Yellow</w:t>
            </w:r>
            <w:r w:rsidRPr="007E5A5C">
              <w:rPr>
                <w:rFonts w:ascii="Arial" w:hAnsi="Arial" w:cs="Arial"/>
              </w:rPr>
              <w:t xml:space="preserve"> = available document with no decision yet</w:t>
            </w:r>
          </w:p>
          <w:p w:rsidR="006E5B41" w:rsidRPr="007E5A5C" w:rsidRDefault="006E5B41" w:rsidP="006E5B41">
            <w:pPr>
              <w:spacing w:after="0"/>
              <w:rPr>
                <w:rFonts w:ascii="Arial" w:hAnsi="Arial" w:cs="Arial"/>
              </w:rPr>
            </w:pPr>
            <w:r w:rsidRPr="007E5A5C">
              <w:rPr>
                <w:rFonts w:ascii="Arial" w:hAnsi="Arial" w:cs="Arial"/>
                <w:highlight w:val="cyan"/>
                <w:shd w:val="clear" w:color="auto" w:fill="00FF00"/>
              </w:rPr>
              <w:t>Cyan</w:t>
            </w:r>
            <w:r w:rsidRPr="007E5A5C">
              <w:rPr>
                <w:rFonts w:ascii="Arial" w:hAnsi="Arial" w:cs="Arial"/>
              </w:rPr>
              <w:t xml:space="preserve"> = allocated number, document not (yet) available</w:t>
            </w:r>
          </w:p>
          <w:p w:rsidR="0006769B" w:rsidRPr="007E5A5C" w:rsidRDefault="0006769B" w:rsidP="0006769B">
            <w:pPr>
              <w:spacing w:after="0"/>
              <w:rPr>
                <w:rFonts w:ascii="Arial" w:hAnsi="Arial" w:cs="Arial"/>
              </w:rPr>
            </w:pPr>
            <w:r w:rsidRPr="007E5A5C">
              <w:rPr>
                <w:rFonts w:ascii="Arial" w:hAnsi="Arial" w:cs="Arial"/>
                <w:highlight w:val="red"/>
                <w:shd w:val="clear" w:color="auto" w:fill="00FF00"/>
              </w:rPr>
              <w:t>red</w:t>
            </w:r>
            <w:r w:rsidRPr="007E5A5C">
              <w:rPr>
                <w:rFonts w:ascii="Arial" w:hAnsi="Arial" w:cs="Arial"/>
              </w:rPr>
              <w:t xml:space="preserve"> in leftmost column = document for early consideration</w:t>
            </w:r>
          </w:p>
          <w:p w:rsidR="00644FF1" w:rsidRPr="007E5A5C" w:rsidRDefault="00644FF1" w:rsidP="009337E3">
            <w:pPr>
              <w:spacing w:after="0"/>
              <w:rPr>
                <w:rFonts w:ascii="Arial" w:hAnsi="Arial" w:cs="Arial"/>
              </w:rPr>
            </w:pPr>
          </w:p>
        </w:tc>
      </w:tr>
      <w:tr w:rsidR="00117623" w:rsidRPr="007E5A5C" w:rsidTr="002F5752">
        <w:trPr>
          <w:cantSplit/>
        </w:trPr>
        <w:tc>
          <w:tcPr>
            <w:tcW w:w="850" w:type="dxa"/>
            <w:tcBorders>
              <w:top w:val="nil"/>
              <w:left w:val="single" w:sz="18" w:space="0" w:color="auto"/>
              <w:bottom w:val="nil"/>
            </w:tcBorders>
            <w:shd w:val="clear" w:color="auto" w:fill="auto"/>
          </w:tcPr>
          <w:p w:rsidR="00117623" w:rsidRPr="007E5A5C" w:rsidRDefault="00117623" w:rsidP="00F03CB7">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F03CB7">
            <w:pPr>
              <w:spacing w:after="0"/>
              <w:rPr>
                <w:rFonts w:ascii="Arial" w:hAnsi="Arial" w:cs="Arial"/>
                <w:b/>
                <w:bCs/>
              </w:rPr>
            </w:pPr>
          </w:p>
        </w:tc>
        <w:tc>
          <w:tcPr>
            <w:tcW w:w="838" w:type="dxa"/>
            <w:tcBorders>
              <w:top w:val="single" w:sz="18" w:space="0" w:color="auto"/>
              <w:bottom w:val="nil"/>
            </w:tcBorders>
            <w:shd w:val="clear" w:color="auto" w:fill="auto"/>
          </w:tcPr>
          <w:p w:rsidR="00117623" w:rsidRPr="007E5A5C" w:rsidRDefault="007E5A5C" w:rsidP="00117623">
            <w:pPr>
              <w:spacing w:after="0"/>
              <w:rPr>
                <w:rFonts w:ascii="Arial" w:hAnsi="Arial" w:cs="Arial"/>
                <w:szCs w:val="22"/>
              </w:rPr>
            </w:pPr>
            <w:hyperlink r:id="rId9" w:history="1">
              <w:r w:rsidR="00117623" w:rsidRPr="007E5A5C">
                <w:rPr>
                  <w:rStyle w:val="Hyperlink"/>
                  <w:rFonts w:ascii="Arial" w:hAnsi="Arial" w:cs="Arial"/>
                  <w:szCs w:val="22"/>
                </w:rPr>
                <w:t>CP-160600</w:t>
              </w:r>
            </w:hyperlink>
          </w:p>
        </w:tc>
        <w:tc>
          <w:tcPr>
            <w:tcW w:w="3582" w:type="dxa"/>
            <w:tcBorders>
              <w:top w:val="single" w:sz="18" w:space="0" w:color="auto"/>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CT agenda</w:t>
            </w:r>
          </w:p>
        </w:tc>
        <w:tc>
          <w:tcPr>
            <w:tcW w:w="1328" w:type="dxa"/>
            <w:gridSpan w:val="2"/>
            <w:tcBorders>
              <w:top w:val="single" w:sz="18" w:space="0" w:color="auto"/>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CT Chairman</w:t>
            </w:r>
          </w:p>
        </w:tc>
        <w:tc>
          <w:tcPr>
            <w:tcW w:w="971" w:type="dxa"/>
            <w:tcBorders>
              <w:top w:val="single" w:sz="18" w:space="0" w:color="auto"/>
              <w:bottom w:val="nil"/>
            </w:tcBorders>
            <w:shd w:val="clear" w:color="auto" w:fill="auto"/>
          </w:tcPr>
          <w:p w:rsidR="00117623" w:rsidRPr="007E5A5C" w:rsidRDefault="00504E14" w:rsidP="00117623">
            <w:pPr>
              <w:spacing w:after="0"/>
              <w:rPr>
                <w:rFonts w:ascii="Arial" w:hAnsi="Arial" w:cs="Arial"/>
                <w:szCs w:val="16"/>
              </w:rPr>
            </w:pPr>
            <w:r>
              <w:rPr>
                <w:rFonts w:ascii="Arial" w:hAnsi="Arial" w:cs="Arial"/>
                <w:szCs w:val="16"/>
              </w:rPr>
              <w:t>Approved</w:t>
            </w:r>
          </w:p>
        </w:tc>
        <w:tc>
          <w:tcPr>
            <w:tcW w:w="4734" w:type="dxa"/>
            <w:tcBorders>
              <w:top w:val="single" w:sz="18" w:space="0" w:color="auto"/>
              <w:bottom w:val="nil"/>
              <w:right w:val="single" w:sz="18" w:space="0" w:color="auto"/>
            </w:tcBorders>
            <w:shd w:val="clear" w:color="auto" w:fill="auto"/>
          </w:tcPr>
          <w:p w:rsidR="00117623" w:rsidRPr="007E5A5C" w:rsidRDefault="00117623" w:rsidP="00117623">
            <w:pPr>
              <w:spacing w:after="0"/>
              <w:rPr>
                <w:rFonts w:ascii="Arial" w:hAnsi="Arial" w:cs="Arial"/>
              </w:rPr>
            </w:pPr>
          </w:p>
        </w:tc>
      </w:tr>
      <w:tr w:rsidR="00117623" w:rsidRPr="007E5A5C" w:rsidTr="002F5752">
        <w:trPr>
          <w:cantSplit/>
        </w:trPr>
        <w:tc>
          <w:tcPr>
            <w:tcW w:w="850" w:type="dxa"/>
            <w:tcBorders>
              <w:top w:val="nil"/>
              <w:left w:val="single" w:sz="18" w:space="0" w:color="auto"/>
              <w:bottom w:val="nil"/>
            </w:tcBorders>
            <w:shd w:val="clear" w:color="auto" w:fill="auto"/>
          </w:tcPr>
          <w:p w:rsidR="00117623" w:rsidRPr="007E5A5C" w:rsidRDefault="00117623" w:rsidP="00F03CB7">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F03CB7">
            <w:pPr>
              <w:spacing w:after="0"/>
              <w:rPr>
                <w:rFonts w:ascii="Arial" w:hAnsi="Arial" w:cs="Arial"/>
                <w:b/>
                <w:bCs/>
              </w:rPr>
            </w:pPr>
          </w:p>
        </w:tc>
        <w:tc>
          <w:tcPr>
            <w:tcW w:w="838" w:type="dxa"/>
            <w:tcBorders>
              <w:top w:val="nil"/>
              <w:bottom w:val="nil"/>
            </w:tcBorders>
            <w:shd w:val="clear" w:color="auto" w:fill="auto"/>
          </w:tcPr>
          <w:p w:rsidR="00117623" w:rsidRPr="007E5A5C" w:rsidRDefault="007E5A5C" w:rsidP="00117623">
            <w:pPr>
              <w:spacing w:after="0"/>
              <w:rPr>
                <w:rFonts w:ascii="Arial" w:hAnsi="Arial" w:cs="Arial"/>
                <w:color w:val="000000"/>
                <w:szCs w:val="16"/>
              </w:rPr>
            </w:pPr>
            <w:hyperlink r:id="rId10" w:history="1">
              <w:r w:rsidR="00117623" w:rsidRPr="007E5A5C">
                <w:rPr>
                  <w:rStyle w:val="Hyperlink"/>
                  <w:rFonts w:ascii="Arial" w:hAnsi="Arial" w:cs="Arial"/>
                  <w:szCs w:val="16"/>
                </w:rPr>
                <w:t>CP-160601</w:t>
              </w:r>
            </w:hyperlink>
          </w:p>
        </w:tc>
        <w:tc>
          <w:tcPr>
            <w:tcW w:w="3582" w:type="dxa"/>
            <w:tcBorders>
              <w:top w:val="nil"/>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Proposed allocation of documents to agenda items</w:t>
            </w:r>
          </w:p>
        </w:tc>
        <w:tc>
          <w:tcPr>
            <w:tcW w:w="1328" w:type="dxa"/>
            <w:gridSpan w:val="2"/>
            <w:tcBorders>
              <w:top w:val="nil"/>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CT Chairman</w:t>
            </w:r>
          </w:p>
        </w:tc>
        <w:tc>
          <w:tcPr>
            <w:tcW w:w="971" w:type="dxa"/>
            <w:tcBorders>
              <w:top w:val="nil"/>
              <w:bottom w:val="nil"/>
            </w:tcBorders>
            <w:shd w:val="clear" w:color="auto" w:fill="auto"/>
          </w:tcPr>
          <w:p w:rsidR="00117623" w:rsidRPr="007E5A5C" w:rsidRDefault="00504E14" w:rsidP="00117623">
            <w:pPr>
              <w:spacing w:after="0"/>
              <w:rPr>
                <w:rFonts w:ascii="Arial" w:hAnsi="Arial" w:cs="Arial"/>
                <w:szCs w:val="16"/>
              </w:rPr>
            </w:pPr>
            <w:r>
              <w:rPr>
                <w:rFonts w:ascii="Arial" w:hAnsi="Arial" w:cs="Arial"/>
                <w:szCs w:val="16"/>
              </w:rPr>
              <w:t>Approved</w:t>
            </w:r>
          </w:p>
        </w:tc>
        <w:tc>
          <w:tcPr>
            <w:tcW w:w="4734" w:type="dxa"/>
            <w:tcBorders>
              <w:top w:val="nil"/>
              <w:bottom w:val="nil"/>
              <w:right w:val="single" w:sz="18" w:space="0" w:color="auto"/>
            </w:tcBorders>
            <w:shd w:val="clear" w:color="auto" w:fill="auto"/>
          </w:tcPr>
          <w:p w:rsidR="00117623" w:rsidRPr="007E5A5C" w:rsidRDefault="00117623" w:rsidP="00117623">
            <w:pPr>
              <w:spacing w:after="0"/>
              <w:rPr>
                <w:rFonts w:ascii="Arial" w:hAnsi="Arial" w:cs="Arial"/>
              </w:rPr>
            </w:pPr>
          </w:p>
        </w:tc>
      </w:tr>
      <w:tr w:rsidR="00117623" w:rsidRPr="007E5A5C" w:rsidTr="002F5752">
        <w:trPr>
          <w:cantSplit/>
        </w:trPr>
        <w:tc>
          <w:tcPr>
            <w:tcW w:w="850" w:type="dxa"/>
            <w:tcBorders>
              <w:top w:val="nil"/>
              <w:left w:val="single" w:sz="18" w:space="0" w:color="auto"/>
              <w:bottom w:val="nil"/>
            </w:tcBorders>
            <w:shd w:val="clear" w:color="auto" w:fill="auto"/>
          </w:tcPr>
          <w:p w:rsidR="00117623" w:rsidRPr="007E5A5C" w:rsidRDefault="00117623" w:rsidP="00F03CB7">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F03CB7">
            <w:pPr>
              <w:spacing w:after="0"/>
              <w:rPr>
                <w:rFonts w:ascii="Arial" w:hAnsi="Arial" w:cs="Arial"/>
                <w:b/>
                <w:bCs/>
              </w:rPr>
            </w:pPr>
          </w:p>
        </w:tc>
        <w:tc>
          <w:tcPr>
            <w:tcW w:w="838" w:type="dxa"/>
            <w:tcBorders>
              <w:top w:val="nil"/>
              <w:bottom w:val="nil"/>
            </w:tcBorders>
            <w:shd w:val="clear" w:color="auto" w:fill="auto"/>
          </w:tcPr>
          <w:p w:rsidR="00117623" w:rsidRPr="007E5A5C" w:rsidRDefault="007E5A5C" w:rsidP="00117623">
            <w:pPr>
              <w:spacing w:after="0"/>
              <w:rPr>
                <w:rFonts w:ascii="Arial" w:hAnsi="Arial" w:cs="Arial"/>
                <w:color w:val="000000"/>
                <w:szCs w:val="16"/>
              </w:rPr>
            </w:pPr>
            <w:hyperlink r:id="rId11" w:history="1">
              <w:r w:rsidR="00117623" w:rsidRPr="007E5A5C">
                <w:rPr>
                  <w:rStyle w:val="Hyperlink"/>
                  <w:rFonts w:ascii="Arial" w:hAnsi="Arial" w:cs="Arial"/>
                  <w:szCs w:val="16"/>
                </w:rPr>
                <w:t>CP-160602</w:t>
              </w:r>
            </w:hyperlink>
          </w:p>
        </w:tc>
        <w:tc>
          <w:tcPr>
            <w:tcW w:w="3582" w:type="dxa"/>
            <w:tcBorders>
              <w:top w:val="nil"/>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Allocation of documents to agenda items: status on Monday morning</w:t>
            </w:r>
          </w:p>
        </w:tc>
        <w:tc>
          <w:tcPr>
            <w:tcW w:w="1328" w:type="dxa"/>
            <w:gridSpan w:val="2"/>
            <w:tcBorders>
              <w:top w:val="nil"/>
              <w:bottom w:val="nil"/>
            </w:tcBorders>
            <w:shd w:val="clear" w:color="auto" w:fill="auto"/>
          </w:tcPr>
          <w:p w:rsidR="00117623" w:rsidRPr="007E5A5C" w:rsidRDefault="00117623" w:rsidP="00117623">
            <w:pPr>
              <w:spacing w:after="0"/>
              <w:rPr>
                <w:rFonts w:ascii="Arial" w:hAnsi="Arial" w:cs="Arial"/>
                <w:szCs w:val="16"/>
              </w:rPr>
            </w:pPr>
            <w:r w:rsidRPr="007E5A5C">
              <w:rPr>
                <w:rFonts w:ascii="Arial" w:hAnsi="Arial" w:cs="Arial"/>
                <w:szCs w:val="16"/>
              </w:rPr>
              <w:t>CT Chairman</w:t>
            </w:r>
          </w:p>
        </w:tc>
        <w:tc>
          <w:tcPr>
            <w:tcW w:w="971" w:type="dxa"/>
            <w:tcBorders>
              <w:top w:val="nil"/>
              <w:bottom w:val="nil"/>
            </w:tcBorders>
            <w:shd w:val="clear" w:color="auto" w:fill="auto"/>
          </w:tcPr>
          <w:p w:rsidR="00117623" w:rsidRPr="007E5A5C" w:rsidRDefault="00504E14" w:rsidP="00117623">
            <w:pPr>
              <w:spacing w:after="0"/>
              <w:rPr>
                <w:rFonts w:ascii="Arial" w:hAnsi="Arial" w:cs="Arial"/>
                <w:szCs w:val="16"/>
              </w:rPr>
            </w:pPr>
            <w:r>
              <w:rPr>
                <w:rFonts w:ascii="Arial" w:hAnsi="Arial" w:cs="Arial"/>
                <w:szCs w:val="16"/>
              </w:rPr>
              <w:t>Approved</w:t>
            </w:r>
          </w:p>
        </w:tc>
        <w:tc>
          <w:tcPr>
            <w:tcW w:w="4734" w:type="dxa"/>
            <w:tcBorders>
              <w:top w:val="nil"/>
              <w:bottom w:val="nil"/>
              <w:right w:val="single" w:sz="18" w:space="0" w:color="auto"/>
            </w:tcBorders>
            <w:shd w:val="clear" w:color="auto" w:fill="auto"/>
          </w:tcPr>
          <w:p w:rsidR="00117623" w:rsidRPr="007E5A5C" w:rsidRDefault="00117623" w:rsidP="00117623">
            <w:pPr>
              <w:spacing w:after="0"/>
              <w:rPr>
                <w:rFonts w:ascii="Arial" w:hAnsi="Arial" w:cs="Arial"/>
              </w:rPr>
            </w:pPr>
          </w:p>
        </w:tc>
      </w:tr>
      <w:tr w:rsidR="00117623" w:rsidRPr="007E5A5C" w:rsidTr="002F5752">
        <w:trPr>
          <w:cantSplit/>
        </w:trPr>
        <w:tc>
          <w:tcPr>
            <w:tcW w:w="850" w:type="dxa"/>
            <w:tcBorders>
              <w:top w:val="nil"/>
              <w:left w:val="single" w:sz="18" w:space="0" w:color="auto"/>
              <w:bottom w:val="nil"/>
            </w:tcBorders>
          </w:tcPr>
          <w:p w:rsidR="00117623" w:rsidRPr="007E5A5C" w:rsidRDefault="00117623" w:rsidP="00F03CB7">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F03CB7">
            <w:pPr>
              <w:spacing w:after="0"/>
              <w:rPr>
                <w:rFonts w:ascii="Arial" w:hAnsi="Arial" w:cs="Arial"/>
                <w:b/>
                <w:bCs/>
              </w:rPr>
            </w:pPr>
          </w:p>
        </w:tc>
        <w:tc>
          <w:tcPr>
            <w:tcW w:w="838" w:type="dxa"/>
            <w:tcBorders>
              <w:top w:val="nil"/>
              <w:bottom w:val="nil"/>
            </w:tcBorders>
            <w:shd w:val="clear" w:color="auto" w:fill="00FFFF"/>
          </w:tcPr>
          <w:p w:rsidR="00117623" w:rsidRPr="007E5A5C" w:rsidRDefault="007E5A5C" w:rsidP="00117623">
            <w:pPr>
              <w:spacing w:after="0"/>
              <w:rPr>
                <w:rFonts w:ascii="Arial" w:hAnsi="Arial" w:cs="Arial"/>
                <w:color w:val="000000"/>
                <w:szCs w:val="16"/>
              </w:rPr>
            </w:pPr>
            <w:hyperlink r:id="rId12" w:history="1">
              <w:r w:rsidR="00117623" w:rsidRPr="007E5A5C">
                <w:rPr>
                  <w:rStyle w:val="Hyperlink"/>
                  <w:rFonts w:ascii="Arial" w:hAnsi="Arial" w:cs="Arial"/>
                  <w:szCs w:val="16"/>
                </w:rPr>
                <w:t>CP-160603</w:t>
              </w:r>
            </w:hyperlink>
          </w:p>
        </w:tc>
        <w:tc>
          <w:tcPr>
            <w:tcW w:w="3582" w:type="dxa"/>
            <w:tcBorders>
              <w:top w:val="nil"/>
              <w:bottom w:val="nil"/>
            </w:tcBorders>
            <w:shd w:val="clear" w:color="auto" w:fill="00FFFF"/>
          </w:tcPr>
          <w:p w:rsidR="00117623" w:rsidRPr="007E5A5C" w:rsidRDefault="00117623" w:rsidP="00117623">
            <w:pPr>
              <w:spacing w:after="0"/>
              <w:rPr>
                <w:rFonts w:ascii="Arial" w:hAnsi="Arial" w:cs="Arial"/>
                <w:szCs w:val="16"/>
              </w:rPr>
            </w:pPr>
            <w:r w:rsidRPr="007E5A5C">
              <w:rPr>
                <w:rFonts w:ascii="Arial" w:hAnsi="Arial" w:cs="Arial"/>
                <w:szCs w:val="16"/>
              </w:rPr>
              <w:t>Allocation of documents to agenda items: status at Monday lunch</w:t>
            </w:r>
          </w:p>
        </w:tc>
        <w:tc>
          <w:tcPr>
            <w:tcW w:w="1328" w:type="dxa"/>
            <w:gridSpan w:val="2"/>
            <w:tcBorders>
              <w:top w:val="nil"/>
              <w:bottom w:val="nil"/>
            </w:tcBorders>
            <w:shd w:val="clear" w:color="auto" w:fill="00FFFF"/>
          </w:tcPr>
          <w:p w:rsidR="00117623" w:rsidRPr="007E5A5C" w:rsidRDefault="00117623" w:rsidP="00117623">
            <w:pPr>
              <w:spacing w:after="0"/>
              <w:rPr>
                <w:rFonts w:ascii="Arial" w:hAnsi="Arial" w:cs="Arial"/>
                <w:szCs w:val="16"/>
              </w:rPr>
            </w:pPr>
            <w:r w:rsidRPr="007E5A5C">
              <w:rPr>
                <w:rFonts w:ascii="Arial" w:hAnsi="Arial" w:cs="Arial"/>
                <w:szCs w:val="16"/>
              </w:rPr>
              <w:t>CT Vice Chairman</w:t>
            </w:r>
          </w:p>
        </w:tc>
        <w:tc>
          <w:tcPr>
            <w:tcW w:w="971" w:type="dxa"/>
            <w:tcBorders>
              <w:top w:val="nil"/>
              <w:bottom w:val="nil"/>
            </w:tcBorders>
            <w:shd w:val="clear" w:color="auto" w:fill="00FFFF"/>
          </w:tcPr>
          <w:p w:rsidR="00117623" w:rsidRPr="007E5A5C" w:rsidRDefault="00117623" w:rsidP="00117623">
            <w:pPr>
              <w:spacing w:after="0"/>
              <w:rPr>
                <w:rFonts w:ascii="Arial" w:hAnsi="Arial" w:cs="Arial"/>
                <w:szCs w:val="16"/>
              </w:rPr>
            </w:pPr>
          </w:p>
        </w:tc>
        <w:tc>
          <w:tcPr>
            <w:tcW w:w="4734" w:type="dxa"/>
            <w:tcBorders>
              <w:top w:val="nil"/>
              <w:bottom w:val="nil"/>
              <w:right w:val="single" w:sz="18" w:space="0" w:color="auto"/>
            </w:tcBorders>
            <w:shd w:val="clear" w:color="auto" w:fill="00FFFF"/>
          </w:tcPr>
          <w:p w:rsidR="00117623" w:rsidRPr="007E5A5C" w:rsidRDefault="00117623" w:rsidP="00117623">
            <w:pPr>
              <w:spacing w:after="0"/>
              <w:rPr>
                <w:rFonts w:ascii="Arial" w:hAnsi="Arial" w:cs="Arial"/>
              </w:rPr>
            </w:pPr>
          </w:p>
        </w:tc>
      </w:tr>
      <w:tr w:rsidR="00117623" w:rsidRPr="007E5A5C" w:rsidTr="002F5752">
        <w:trPr>
          <w:cantSplit/>
        </w:trPr>
        <w:tc>
          <w:tcPr>
            <w:tcW w:w="850" w:type="dxa"/>
            <w:tcBorders>
              <w:top w:val="nil"/>
              <w:left w:val="single" w:sz="18" w:space="0" w:color="auto"/>
              <w:bottom w:val="nil"/>
            </w:tcBorders>
          </w:tcPr>
          <w:p w:rsidR="00117623" w:rsidRPr="007E5A5C" w:rsidRDefault="00117623" w:rsidP="00F03CB7">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F03CB7">
            <w:pPr>
              <w:spacing w:after="0"/>
              <w:rPr>
                <w:rFonts w:ascii="Arial" w:hAnsi="Arial" w:cs="Arial"/>
                <w:b/>
                <w:bCs/>
              </w:rPr>
            </w:pPr>
          </w:p>
        </w:tc>
        <w:tc>
          <w:tcPr>
            <w:tcW w:w="838" w:type="dxa"/>
            <w:tcBorders>
              <w:top w:val="nil"/>
              <w:bottom w:val="nil"/>
            </w:tcBorders>
            <w:shd w:val="clear" w:color="auto" w:fill="00FFFF"/>
          </w:tcPr>
          <w:p w:rsidR="00117623" w:rsidRPr="007E5A5C" w:rsidRDefault="007E5A5C" w:rsidP="00117623">
            <w:pPr>
              <w:spacing w:after="0"/>
              <w:rPr>
                <w:rFonts w:ascii="Arial" w:hAnsi="Arial" w:cs="Arial"/>
                <w:color w:val="000000"/>
                <w:szCs w:val="16"/>
              </w:rPr>
            </w:pPr>
            <w:hyperlink r:id="rId13" w:history="1">
              <w:r w:rsidR="00117623" w:rsidRPr="007E5A5C">
                <w:rPr>
                  <w:rStyle w:val="Hyperlink"/>
                  <w:rFonts w:ascii="Arial" w:hAnsi="Arial" w:cs="Arial"/>
                  <w:szCs w:val="16"/>
                </w:rPr>
                <w:t>CP-160604</w:t>
              </w:r>
            </w:hyperlink>
          </w:p>
        </w:tc>
        <w:tc>
          <w:tcPr>
            <w:tcW w:w="3582" w:type="dxa"/>
            <w:tcBorders>
              <w:top w:val="nil"/>
              <w:bottom w:val="nil"/>
            </w:tcBorders>
            <w:shd w:val="clear" w:color="auto" w:fill="00FFFF"/>
          </w:tcPr>
          <w:p w:rsidR="00117623" w:rsidRPr="007E5A5C" w:rsidRDefault="00117623" w:rsidP="00117623">
            <w:pPr>
              <w:spacing w:after="0"/>
              <w:rPr>
                <w:rFonts w:ascii="Arial" w:hAnsi="Arial" w:cs="Arial"/>
                <w:szCs w:val="16"/>
              </w:rPr>
            </w:pPr>
            <w:r w:rsidRPr="007E5A5C">
              <w:rPr>
                <w:rFonts w:ascii="Arial" w:hAnsi="Arial" w:cs="Arial"/>
                <w:szCs w:val="16"/>
              </w:rPr>
              <w:t>Allocation of documents to agenda items: status after Monday</w:t>
            </w:r>
          </w:p>
        </w:tc>
        <w:tc>
          <w:tcPr>
            <w:tcW w:w="1328" w:type="dxa"/>
            <w:gridSpan w:val="2"/>
            <w:tcBorders>
              <w:top w:val="nil"/>
              <w:bottom w:val="nil"/>
            </w:tcBorders>
            <w:shd w:val="clear" w:color="auto" w:fill="00FFFF"/>
          </w:tcPr>
          <w:p w:rsidR="00117623" w:rsidRPr="007E5A5C" w:rsidRDefault="00117623" w:rsidP="00117623">
            <w:pPr>
              <w:spacing w:after="0"/>
              <w:rPr>
                <w:rFonts w:ascii="Arial" w:hAnsi="Arial" w:cs="Arial"/>
                <w:szCs w:val="16"/>
              </w:rPr>
            </w:pPr>
            <w:r w:rsidRPr="007E5A5C">
              <w:rPr>
                <w:rFonts w:ascii="Arial" w:hAnsi="Arial" w:cs="Arial"/>
                <w:szCs w:val="16"/>
              </w:rPr>
              <w:t>CT Vice Chairman</w:t>
            </w:r>
          </w:p>
        </w:tc>
        <w:tc>
          <w:tcPr>
            <w:tcW w:w="971" w:type="dxa"/>
            <w:tcBorders>
              <w:top w:val="nil"/>
              <w:bottom w:val="nil"/>
            </w:tcBorders>
            <w:shd w:val="clear" w:color="auto" w:fill="00FFFF"/>
          </w:tcPr>
          <w:p w:rsidR="00117623" w:rsidRPr="007E5A5C" w:rsidRDefault="00117623" w:rsidP="00117623">
            <w:pPr>
              <w:spacing w:after="0"/>
              <w:rPr>
                <w:rFonts w:ascii="Arial" w:hAnsi="Arial" w:cs="Arial"/>
                <w:szCs w:val="16"/>
              </w:rPr>
            </w:pPr>
          </w:p>
        </w:tc>
        <w:tc>
          <w:tcPr>
            <w:tcW w:w="4734" w:type="dxa"/>
            <w:tcBorders>
              <w:top w:val="nil"/>
              <w:bottom w:val="nil"/>
              <w:right w:val="single" w:sz="18" w:space="0" w:color="auto"/>
            </w:tcBorders>
            <w:shd w:val="clear" w:color="auto" w:fill="00FFFF"/>
          </w:tcPr>
          <w:p w:rsidR="00117623" w:rsidRPr="007E5A5C" w:rsidRDefault="00117623" w:rsidP="00117623">
            <w:pPr>
              <w:spacing w:after="0"/>
              <w:rPr>
                <w:rFonts w:ascii="Arial" w:hAnsi="Arial" w:cs="Arial"/>
              </w:rPr>
            </w:pPr>
          </w:p>
        </w:tc>
      </w:tr>
      <w:tr w:rsidR="00117623" w:rsidRPr="007E5A5C" w:rsidTr="002F5752">
        <w:trPr>
          <w:cantSplit/>
        </w:trPr>
        <w:tc>
          <w:tcPr>
            <w:tcW w:w="850" w:type="dxa"/>
            <w:tcBorders>
              <w:top w:val="nil"/>
              <w:left w:val="single" w:sz="18" w:space="0" w:color="auto"/>
              <w:bottom w:val="nil"/>
            </w:tcBorders>
          </w:tcPr>
          <w:p w:rsidR="00117623" w:rsidRPr="007E5A5C" w:rsidRDefault="00117623" w:rsidP="00F03CB7">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F03CB7">
            <w:pPr>
              <w:spacing w:after="0"/>
              <w:rPr>
                <w:rFonts w:ascii="Arial" w:hAnsi="Arial" w:cs="Arial"/>
                <w:b/>
                <w:bCs/>
              </w:rPr>
            </w:pPr>
          </w:p>
        </w:tc>
        <w:tc>
          <w:tcPr>
            <w:tcW w:w="838" w:type="dxa"/>
            <w:tcBorders>
              <w:top w:val="nil"/>
              <w:bottom w:val="nil"/>
            </w:tcBorders>
            <w:shd w:val="clear" w:color="auto" w:fill="00FFFF"/>
          </w:tcPr>
          <w:p w:rsidR="00117623" w:rsidRPr="007E5A5C" w:rsidRDefault="007E5A5C" w:rsidP="00117623">
            <w:pPr>
              <w:spacing w:after="0"/>
              <w:rPr>
                <w:rFonts w:ascii="Arial" w:hAnsi="Arial" w:cs="Arial"/>
                <w:color w:val="000000"/>
                <w:szCs w:val="16"/>
              </w:rPr>
            </w:pPr>
            <w:hyperlink r:id="rId14" w:history="1">
              <w:r w:rsidR="00117623" w:rsidRPr="007E5A5C">
                <w:rPr>
                  <w:rStyle w:val="Hyperlink"/>
                  <w:rFonts w:ascii="Arial" w:hAnsi="Arial" w:cs="Arial"/>
                  <w:szCs w:val="16"/>
                </w:rPr>
                <w:t>CP-160605</w:t>
              </w:r>
            </w:hyperlink>
          </w:p>
        </w:tc>
        <w:tc>
          <w:tcPr>
            <w:tcW w:w="3582" w:type="dxa"/>
            <w:tcBorders>
              <w:top w:val="nil"/>
              <w:bottom w:val="nil"/>
            </w:tcBorders>
            <w:shd w:val="clear" w:color="auto" w:fill="00FFFF"/>
          </w:tcPr>
          <w:p w:rsidR="00117623" w:rsidRPr="007E5A5C" w:rsidRDefault="00117623" w:rsidP="00117623">
            <w:pPr>
              <w:spacing w:after="0"/>
              <w:rPr>
                <w:rFonts w:ascii="Arial" w:hAnsi="Arial" w:cs="Arial"/>
                <w:szCs w:val="16"/>
              </w:rPr>
            </w:pPr>
            <w:r w:rsidRPr="007E5A5C">
              <w:rPr>
                <w:rFonts w:ascii="Arial" w:hAnsi="Arial" w:cs="Arial"/>
                <w:szCs w:val="16"/>
              </w:rPr>
              <w:t>Allocation of documents to agenda items: status After CT Plenary</w:t>
            </w:r>
          </w:p>
        </w:tc>
        <w:tc>
          <w:tcPr>
            <w:tcW w:w="1328" w:type="dxa"/>
            <w:gridSpan w:val="2"/>
            <w:tcBorders>
              <w:top w:val="nil"/>
              <w:bottom w:val="nil"/>
            </w:tcBorders>
            <w:shd w:val="clear" w:color="auto" w:fill="00FFFF"/>
          </w:tcPr>
          <w:p w:rsidR="00117623" w:rsidRPr="007E5A5C" w:rsidRDefault="00117623" w:rsidP="00117623">
            <w:pPr>
              <w:spacing w:after="0"/>
              <w:rPr>
                <w:rFonts w:ascii="Arial" w:hAnsi="Arial" w:cs="Arial"/>
                <w:szCs w:val="16"/>
              </w:rPr>
            </w:pPr>
            <w:r w:rsidRPr="007E5A5C">
              <w:rPr>
                <w:rFonts w:ascii="Arial" w:hAnsi="Arial" w:cs="Arial"/>
                <w:szCs w:val="16"/>
              </w:rPr>
              <w:t>CT Vice Chairman</w:t>
            </w:r>
          </w:p>
        </w:tc>
        <w:tc>
          <w:tcPr>
            <w:tcW w:w="971" w:type="dxa"/>
            <w:tcBorders>
              <w:top w:val="nil"/>
              <w:bottom w:val="nil"/>
            </w:tcBorders>
            <w:shd w:val="clear" w:color="auto" w:fill="00FFFF"/>
          </w:tcPr>
          <w:p w:rsidR="00117623" w:rsidRPr="007E5A5C" w:rsidRDefault="00117623" w:rsidP="00117623">
            <w:pPr>
              <w:spacing w:after="0"/>
              <w:rPr>
                <w:rFonts w:ascii="Arial" w:hAnsi="Arial" w:cs="Arial"/>
                <w:szCs w:val="16"/>
              </w:rPr>
            </w:pPr>
          </w:p>
        </w:tc>
        <w:tc>
          <w:tcPr>
            <w:tcW w:w="4734" w:type="dxa"/>
            <w:tcBorders>
              <w:top w:val="nil"/>
              <w:bottom w:val="nil"/>
              <w:right w:val="single" w:sz="18" w:space="0" w:color="auto"/>
            </w:tcBorders>
            <w:shd w:val="clear" w:color="auto" w:fill="00FFFF"/>
          </w:tcPr>
          <w:p w:rsidR="00117623" w:rsidRPr="007E5A5C" w:rsidRDefault="00117623" w:rsidP="00117623">
            <w:pPr>
              <w:spacing w:after="0"/>
              <w:rPr>
                <w:rFonts w:ascii="Arial" w:hAnsi="Arial" w:cs="Arial"/>
              </w:rPr>
            </w:pPr>
          </w:p>
        </w:tc>
      </w:tr>
      <w:tr w:rsidR="00117623" w:rsidRPr="007E5A5C" w:rsidTr="002F5752">
        <w:trPr>
          <w:cantSplit/>
        </w:trPr>
        <w:tc>
          <w:tcPr>
            <w:tcW w:w="850" w:type="dxa"/>
            <w:tcBorders>
              <w:top w:val="nil"/>
              <w:left w:val="single" w:sz="18" w:space="0" w:color="auto"/>
              <w:bottom w:val="nil"/>
            </w:tcBorders>
          </w:tcPr>
          <w:p w:rsidR="00117623" w:rsidRPr="007E5A5C" w:rsidRDefault="00117623" w:rsidP="00F03CB7">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F03CB7">
            <w:pPr>
              <w:spacing w:after="0"/>
              <w:rPr>
                <w:rFonts w:ascii="Arial" w:hAnsi="Arial" w:cs="Arial"/>
                <w:b/>
                <w:bCs/>
              </w:rPr>
            </w:pPr>
          </w:p>
        </w:tc>
        <w:tc>
          <w:tcPr>
            <w:tcW w:w="838" w:type="dxa"/>
            <w:tcBorders>
              <w:top w:val="nil"/>
              <w:bottom w:val="nil"/>
            </w:tcBorders>
            <w:shd w:val="clear" w:color="auto" w:fill="auto"/>
          </w:tcPr>
          <w:p w:rsidR="00117623" w:rsidRPr="007E5A5C" w:rsidRDefault="00117623" w:rsidP="00F03CB7">
            <w:pPr>
              <w:spacing w:after="0"/>
              <w:rPr>
                <w:rFonts w:ascii="Arial" w:hAnsi="Arial" w:cs="Arial"/>
                <w:color w:val="000000"/>
              </w:rPr>
            </w:pPr>
          </w:p>
        </w:tc>
        <w:tc>
          <w:tcPr>
            <w:tcW w:w="3582" w:type="dxa"/>
            <w:tcBorders>
              <w:top w:val="nil"/>
              <w:bottom w:val="nil"/>
            </w:tcBorders>
            <w:shd w:val="clear" w:color="auto" w:fill="auto"/>
          </w:tcPr>
          <w:p w:rsidR="00117623" w:rsidRPr="007E5A5C" w:rsidRDefault="00117623" w:rsidP="00F03CB7">
            <w:pPr>
              <w:pStyle w:val="EndnoteText"/>
              <w:spacing w:after="0"/>
              <w:rPr>
                <w:rFonts w:ascii="Arial" w:hAnsi="Arial" w:cs="Arial"/>
                <w:snapToGrid w:val="0"/>
              </w:rPr>
            </w:pPr>
          </w:p>
        </w:tc>
        <w:tc>
          <w:tcPr>
            <w:tcW w:w="1328" w:type="dxa"/>
            <w:gridSpan w:val="2"/>
            <w:tcBorders>
              <w:top w:val="nil"/>
              <w:bottom w:val="nil"/>
            </w:tcBorders>
            <w:shd w:val="clear" w:color="auto" w:fill="auto"/>
          </w:tcPr>
          <w:p w:rsidR="00117623" w:rsidRPr="007E5A5C" w:rsidRDefault="00117623" w:rsidP="00F03CB7">
            <w:pPr>
              <w:spacing w:after="0"/>
              <w:rPr>
                <w:rFonts w:ascii="Arial" w:hAnsi="Arial" w:cs="Arial"/>
                <w:color w:val="000000"/>
              </w:rPr>
            </w:pPr>
          </w:p>
        </w:tc>
        <w:tc>
          <w:tcPr>
            <w:tcW w:w="971" w:type="dxa"/>
            <w:tcBorders>
              <w:top w:val="nil"/>
              <w:bottom w:val="nil"/>
            </w:tcBorders>
            <w:shd w:val="clear" w:color="auto" w:fill="auto"/>
          </w:tcPr>
          <w:p w:rsidR="00117623" w:rsidRPr="007E5A5C" w:rsidRDefault="00117623" w:rsidP="00F03CB7">
            <w:pPr>
              <w:spacing w:after="0"/>
              <w:rPr>
                <w:rFonts w:ascii="Arial" w:hAnsi="Arial" w:cs="Arial"/>
                <w:color w:val="000000"/>
              </w:rPr>
            </w:pPr>
          </w:p>
        </w:tc>
        <w:tc>
          <w:tcPr>
            <w:tcW w:w="4734" w:type="dxa"/>
            <w:tcBorders>
              <w:top w:val="nil"/>
              <w:bottom w:val="nil"/>
              <w:right w:val="single" w:sz="18" w:space="0" w:color="auto"/>
            </w:tcBorders>
            <w:shd w:val="clear" w:color="auto" w:fill="auto"/>
          </w:tcPr>
          <w:p w:rsidR="00117623" w:rsidRPr="007E5A5C" w:rsidRDefault="00117623" w:rsidP="00F03CB7">
            <w:pPr>
              <w:spacing w:after="0"/>
              <w:rPr>
                <w:rFonts w:ascii="Arial" w:hAnsi="Arial" w:cs="Arial"/>
              </w:rPr>
            </w:pPr>
          </w:p>
        </w:tc>
      </w:tr>
      <w:tr w:rsidR="00F03CB7" w:rsidRPr="007E5A5C" w:rsidTr="002F5752">
        <w:trPr>
          <w:cantSplit/>
        </w:trPr>
        <w:tc>
          <w:tcPr>
            <w:tcW w:w="850" w:type="dxa"/>
            <w:tcBorders>
              <w:top w:val="nil"/>
              <w:left w:val="single" w:sz="18" w:space="0" w:color="auto"/>
              <w:bottom w:val="nil"/>
            </w:tcBorders>
          </w:tcPr>
          <w:p w:rsidR="00F03CB7" w:rsidRPr="007E5A5C" w:rsidRDefault="00F03CB7" w:rsidP="009337E3">
            <w:pPr>
              <w:spacing w:after="0"/>
              <w:rPr>
                <w:rFonts w:ascii="Arial" w:hAnsi="Arial" w:cs="Arial"/>
                <w:b/>
              </w:rPr>
            </w:pPr>
          </w:p>
        </w:tc>
        <w:tc>
          <w:tcPr>
            <w:tcW w:w="2581" w:type="dxa"/>
            <w:tcBorders>
              <w:top w:val="nil"/>
              <w:bottom w:val="nil"/>
            </w:tcBorders>
          </w:tcPr>
          <w:p w:rsidR="00F03CB7" w:rsidRPr="007E5A5C" w:rsidRDefault="00F03CB7" w:rsidP="009337E3">
            <w:pPr>
              <w:keepLines/>
              <w:spacing w:after="0"/>
              <w:rPr>
                <w:rFonts w:ascii="Arial" w:hAnsi="Arial" w:cs="Arial"/>
                <w:b/>
              </w:rPr>
            </w:pPr>
          </w:p>
        </w:tc>
        <w:tc>
          <w:tcPr>
            <w:tcW w:w="838" w:type="dxa"/>
            <w:tcBorders>
              <w:top w:val="nil"/>
              <w:bottom w:val="nil"/>
            </w:tcBorders>
          </w:tcPr>
          <w:p w:rsidR="00F03CB7" w:rsidRPr="007E5A5C" w:rsidRDefault="00F03CB7" w:rsidP="009337E3">
            <w:pPr>
              <w:spacing w:after="0"/>
              <w:rPr>
                <w:rFonts w:ascii="Arial" w:eastAsia="Arial Unicode MS" w:hAnsi="Arial" w:cs="Arial"/>
              </w:rPr>
            </w:pPr>
          </w:p>
        </w:tc>
        <w:tc>
          <w:tcPr>
            <w:tcW w:w="3582" w:type="dxa"/>
            <w:tcBorders>
              <w:top w:val="nil"/>
              <w:bottom w:val="nil"/>
            </w:tcBorders>
          </w:tcPr>
          <w:p w:rsidR="00F03CB7" w:rsidRPr="007E5A5C" w:rsidRDefault="00F03CB7" w:rsidP="009337E3">
            <w:pPr>
              <w:spacing w:after="0"/>
              <w:rPr>
                <w:rFonts w:ascii="Arial" w:eastAsia="Arial Unicode MS" w:hAnsi="Arial" w:cs="Arial"/>
              </w:rPr>
            </w:pPr>
          </w:p>
        </w:tc>
        <w:tc>
          <w:tcPr>
            <w:tcW w:w="1328" w:type="dxa"/>
            <w:gridSpan w:val="2"/>
            <w:tcBorders>
              <w:top w:val="nil"/>
              <w:bottom w:val="single" w:sz="18" w:space="0" w:color="auto"/>
            </w:tcBorders>
          </w:tcPr>
          <w:p w:rsidR="00F03CB7" w:rsidRPr="007E5A5C" w:rsidRDefault="00F03CB7" w:rsidP="009337E3">
            <w:pPr>
              <w:spacing w:after="0"/>
              <w:rPr>
                <w:rFonts w:ascii="Arial" w:eastAsia="Arial Unicode MS" w:hAnsi="Arial" w:cs="Arial"/>
              </w:rPr>
            </w:pPr>
          </w:p>
        </w:tc>
        <w:tc>
          <w:tcPr>
            <w:tcW w:w="971" w:type="dxa"/>
            <w:tcBorders>
              <w:top w:val="nil"/>
              <w:bottom w:val="single" w:sz="18" w:space="0" w:color="auto"/>
            </w:tcBorders>
          </w:tcPr>
          <w:p w:rsidR="00F03CB7" w:rsidRPr="007E5A5C" w:rsidRDefault="00F03CB7" w:rsidP="009337E3">
            <w:pPr>
              <w:spacing w:after="0"/>
              <w:rPr>
                <w:rFonts w:ascii="Arial" w:eastAsia="Arial Unicode MS" w:hAnsi="Arial" w:cs="Arial"/>
              </w:rPr>
            </w:pPr>
          </w:p>
        </w:tc>
        <w:tc>
          <w:tcPr>
            <w:tcW w:w="4734" w:type="dxa"/>
            <w:tcBorders>
              <w:top w:val="nil"/>
              <w:bottom w:val="nil"/>
              <w:right w:val="single" w:sz="18" w:space="0" w:color="auto"/>
            </w:tcBorders>
          </w:tcPr>
          <w:p w:rsidR="00F03CB7" w:rsidRPr="007E5A5C" w:rsidRDefault="00F03CB7" w:rsidP="009337E3">
            <w:pPr>
              <w:spacing w:after="0"/>
              <w:rPr>
                <w:rFonts w:ascii="Arial" w:hAnsi="Arial" w:cs="Arial"/>
              </w:rPr>
            </w:pPr>
          </w:p>
        </w:tc>
      </w:tr>
      <w:tr w:rsidR="00CC101A"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CC101A" w:rsidRPr="007E5A5C" w:rsidRDefault="00CC101A" w:rsidP="009337E3">
            <w:pPr>
              <w:spacing w:after="0"/>
              <w:rPr>
                <w:rFonts w:ascii="Arial" w:hAnsi="Arial" w:cs="Arial"/>
                <w:b/>
                <w:bCs/>
              </w:rPr>
            </w:pPr>
            <w:r w:rsidRPr="007E5A5C">
              <w:rPr>
                <w:rFonts w:ascii="Arial" w:hAnsi="Arial" w:cs="Arial"/>
                <w:b/>
                <w:bCs/>
              </w:rPr>
              <w:t>3</w:t>
            </w:r>
          </w:p>
        </w:tc>
        <w:tc>
          <w:tcPr>
            <w:tcW w:w="2581" w:type="dxa"/>
            <w:tcBorders>
              <w:top w:val="single" w:sz="18" w:space="0" w:color="auto"/>
              <w:bottom w:val="single" w:sz="18" w:space="0" w:color="auto"/>
            </w:tcBorders>
            <w:shd w:val="clear" w:color="auto" w:fill="E6E6E6"/>
          </w:tcPr>
          <w:p w:rsidR="00CC101A" w:rsidRPr="007E5A5C" w:rsidRDefault="00CC101A" w:rsidP="009337E3">
            <w:pPr>
              <w:spacing w:after="0"/>
              <w:rPr>
                <w:rFonts w:ascii="Arial" w:hAnsi="Arial" w:cs="Arial"/>
                <w:b/>
                <w:bCs/>
              </w:rPr>
            </w:pPr>
            <w:r w:rsidRPr="007E5A5C">
              <w:rPr>
                <w:rFonts w:ascii="Arial" w:hAnsi="Arial" w:cs="Arial"/>
                <w:b/>
                <w:bCs/>
              </w:rPr>
              <w:t>Reports</w:t>
            </w:r>
          </w:p>
        </w:tc>
        <w:tc>
          <w:tcPr>
            <w:tcW w:w="838" w:type="dxa"/>
            <w:tcBorders>
              <w:top w:val="single" w:sz="18" w:space="0" w:color="auto"/>
              <w:bottom w:val="single" w:sz="18" w:space="0" w:color="auto"/>
            </w:tcBorders>
            <w:shd w:val="clear" w:color="auto" w:fill="E6E6E6"/>
          </w:tcPr>
          <w:p w:rsidR="00CC101A" w:rsidRPr="007E5A5C" w:rsidRDefault="00CC101A" w:rsidP="009337E3">
            <w:pPr>
              <w:spacing w:after="0"/>
              <w:rPr>
                <w:rFonts w:ascii="Arial" w:hAnsi="Arial" w:cs="Arial"/>
              </w:rPr>
            </w:pPr>
          </w:p>
        </w:tc>
        <w:tc>
          <w:tcPr>
            <w:tcW w:w="3582" w:type="dxa"/>
            <w:tcBorders>
              <w:top w:val="single" w:sz="18" w:space="0" w:color="auto"/>
              <w:bottom w:val="single" w:sz="18" w:space="0" w:color="auto"/>
            </w:tcBorders>
            <w:shd w:val="clear" w:color="auto" w:fill="E6E6E6"/>
          </w:tcPr>
          <w:p w:rsidR="00CC101A" w:rsidRPr="007E5A5C" w:rsidRDefault="00CC101A" w:rsidP="009337E3">
            <w:pPr>
              <w:pStyle w:val="EndnoteText"/>
              <w:spacing w:after="0"/>
              <w:rPr>
                <w:rFonts w:ascii="Arial" w:hAnsi="Arial" w:cs="Arial"/>
              </w:rPr>
            </w:pPr>
          </w:p>
        </w:tc>
        <w:tc>
          <w:tcPr>
            <w:tcW w:w="1328" w:type="dxa"/>
            <w:gridSpan w:val="2"/>
            <w:tcBorders>
              <w:top w:val="single" w:sz="18" w:space="0" w:color="auto"/>
              <w:bottom w:val="single" w:sz="18" w:space="0" w:color="auto"/>
            </w:tcBorders>
            <w:shd w:val="clear" w:color="auto" w:fill="E6E6E6"/>
          </w:tcPr>
          <w:p w:rsidR="00CC101A" w:rsidRPr="007E5A5C" w:rsidRDefault="00CC101A" w:rsidP="009337E3">
            <w:pPr>
              <w:spacing w:after="0"/>
              <w:rPr>
                <w:rFonts w:ascii="Arial" w:hAnsi="Arial" w:cs="Arial"/>
              </w:rPr>
            </w:pPr>
          </w:p>
        </w:tc>
        <w:tc>
          <w:tcPr>
            <w:tcW w:w="971" w:type="dxa"/>
            <w:tcBorders>
              <w:top w:val="single" w:sz="18" w:space="0" w:color="auto"/>
              <w:bottom w:val="single" w:sz="18" w:space="0" w:color="auto"/>
            </w:tcBorders>
            <w:shd w:val="clear" w:color="auto" w:fill="E6E6E6"/>
          </w:tcPr>
          <w:p w:rsidR="00CC101A" w:rsidRPr="007E5A5C" w:rsidRDefault="00CC101A" w:rsidP="009337E3">
            <w:pPr>
              <w:spacing w:after="0"/>
              <w:rPr>
                <w:rFonts w:ascii="Arial" w:hAnsi="Arial" w:cs="Arial"/>
              </w:rPr>
            </w:pPr>
          </w:p>
        </w:tc>
        <w:tc>
          <w:tcPr>
            <w:tcW w:w="4734" w:type="dxa"/>
            <w:tcBorders>
              <w:top w:val="single" w:sz="18" w:space="0" w:color="auto"/>
              <w:bottom w:val="single" w:sz="18" w:space="0" w:color="auto"/>
              <w:right w:val="single" w:sz="18" w:space="0" w:color="auto"/>
            </w:tcBorders>
            <w:shd w:val="clear" w:color="auto" w:fill="E6E6E6"/>
          </w:tcPr>
          <w:p w:rsidR="00CC101A" w:rsidRPr="007E5A5C" w:rsidRDefault="00CC101A" w:rsidP="009337E3">
            <w:pPr>
              <w:spacing w:after="0"/>
              <w:rPr>
                <w:rFonts w:ascii="Arial" w:hAnsi="Arial" w:cs="Arial"/>
                <w:color w:val="FF0000"/>
              </w:rPr>
            </w:pPr>
            <w:r w:rsidRPr="007E5A5C">
              <w:rPr>
                <w:rFonts w:ascii="Arial" w:hAnsi="Arial" w:cs="Arial"/>
                <w:bCs/>
                <w:color w:val="FF0000"/>
              </w:rPr>
              <w:t>Various reports. This can be from CT as well as other groups within and outside of 3GPP.</w:t>
            </w:r>
          </w:p>
        </w:tc>
      </w:tr>
      <w:tr w:rsidR="00117623" w:rsidRPr="007E5A5C" w:rsidTr="002F5752">
        <w:trPr>
          <w:cantSplit/>
        </w:trPr>
        <w:tc>
          <w:tcPr>
            <w:tcW w:w="850" w:type="dxa"/>
            <w:tcBorders>
              <w:top w:val="nil"/>
              <w:left w:val="single" w:sz="18" w:space="0" w:color="auto"/>
              <w:bottom w:val="nil"/>
            </w:tcBorders>
          </w:tcPr>
          <w:p w:rsidR="00117623" w:rsidRPr="007E5A5C" w:rsidRDefault="00117623" w:rsidP="009337E3">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9337E3">
            <w:pPr>
              <w:spacing w:after="0"/>
              <w:rPr>
                <w:rFonts w:ascii="Arial" w:hAnsi="Arial" w:cs="Arial"/>
                <w:b/>
                <w:bCs/>
              </w:rPr>
            </w:pPr>
          </w:p>
        </w:tc>
        <w:tc>
          <w:tcPr>
            <w:tcW w:w="838" w:type="dxa"/>
            <w:tcBorders>
              <w:top w:val="single" w:sz="18" w:space="0" w:color="auto"/>
              <w:bottom w:val="nil"/>
            </w:tcBorders>
            <w:shd w:val="clear" w:color="auto" w:fill="FFFF00"/>
          </w:tcPr>
          <w:p w:rsidR="00117623" w:rsidRPr="007E5A5C" w:rsidRDefault="007E5A5C" w:rsidP="00117623">
            <w:pPr>
              <w:spacing w:after="0"/>
              <w:rPr>
                <w:rFonts w:ascii="Arial" w:hAnsi="Arial" w:cs="Arial"/>
                <w:color w:val="000000"/>
                <w:szCs w:val="16"/>
              </w:rPr>
            </w:pPr>
            <w:hyperlink r:id="rId15" w:history="1">
              <w:r w:rsidR="00117623" w:rsidRPr="007E5A5C">
                <w:rPr>
                  <w:rStyle w:val="Hyperlink"/>
                  <w:rFonts w:ascii="Arial" w:hAnsi="Arial" w:cs="Arial"/>
                  <w:szCs w:val="16"/>
                </w:rPr>
                <w:t>CP-160606</w:t>
              </w:r>
            </w:hyperlink>
          </w:p>
        </w:tc>
        <w:tc>
          <w:tcPr>
            <w:tcW w:w="3582" w:type="dxa"/>
            <w:tcBorders>
              <w:top w:val="single" w:sz="18" w:space="0" w:color="auto"/>
              <w:bottom w:val="nil"/>
            </w:tcBorders>
            <w:shd w:val="clear" w:color="auto" w:fill="FFFF00"/>
          </w:tcPr>
          <w:p w:rsidR="00117623" w:rsidRPr="007E5A5C" w:rsidRDefault="00117623" w:rsidP="00117623">
            <w:pPr>
              <w:spacing w:after="0"/>
              <w:rPr>
                <w:rFonts w:ascii="Arial" w:hAnsi="Arial" w:cs="Arial"/>
                <w:szCs w:val="16"/>
              </w:rPr>
            </w:pPr>
            <w:r w:rsidRPr="007E5A5C">
              <w:rPr>
                <w:rFonts w:ascii="Arial" w:hAnsi="Arial" w:cs="Arial"/>
                <w:szCs w:val="16"/>
              </w:rPr>
              <w:t>IETF status report</w:t>
            </w:r>
          </w:p>
        </w:tc>
        <w:tc>
          <w:tcPr>
            <w:tcW w:w="1328" w:type="dxa"/>
            <w:gridSpan w:val="2"/>
            <w:tcBorders>
              <w:top w:val="single" w:sz="18" w:space="0" w:color="auto"/>
              <w:bottom w:val="nil"/>
            </w:tcBorders>
            <w:shd w:val="clear" w:color="auto" w:fill="FFFF00"/>
          </w:tcPr>
          <w:p w:rsidR="00117623" w:rsidRPr="007E5A5C" w:rsidRDefault="00117623" w:rsidP="00117623">
            <w:pPr>
              <w:spacing w:after="0"/>
              <w:rPr>
                <w:rFonts w:ascii="Arial" w:hAnsi="Arial" w:cs="Arial"/>
                <w:szCs w:val="16"/>
              </w:rPr>
            </w:pPr>
            <w:r w:rsidRPr="007E5A5C">
              <w:rPr>
                <w:rFonts w:ascii="Arial" w:hAnsi="Arial" w:cs="Arial"/>
                <w:szCs w:val="16"/>
              </w:rPr>
              <w:t>CT Chairman</w:t>
            </w:r>
          </w:p>
        </w:tc>
        <w:tc>
          <w:tcPr>
            <w:tcW w:w="971" w:type="dxa"/>
            <w:tcBorders>
              <w:top w:val="single" w:sz="18" w:space="0" w:color="auto"/>
              <w:bottom w:val="nil"/>
            </w:tcBorders>
            <w:shd w:val="clear" w:color="auto" w:fill="FFFF00"/>
          </w:tcPr>
          <w:p w:rsidR="00117623" w:rsidRPr="007E5A5C" w:rsidRDefault="002F5752" w:rsidP="00117623">
            <w:pPr>
              <w:spacing w:after="0"/>
              <w:rPr>
                <w:rFonts w:ascii="Arial" w:hAnsi="Arial" w:cs="Arial"/>
                <w:szCs w:val="16"/>
              </w:rPr>
            </w:pPr>
            <w:r>
              <w:rPr>
                <w:rFonts w:ascii="Arial" w:hAnsi="Arial" w:cs="Arial"/>
                <w:szCs w:val="16"/>
              </w:rPr>
              <w:t>Noted</w:t>
            </w:r>
          </w:p>
        </w:tc>
        <w:tc>
          <w:tcPr>
            <w:tcW w:w="4734" w:type="dxa"/>
            <w:tcBorders>
              <w:top w:val="single" w:sz="18" w:space="0" w:color="auto"/>
              <w:bottom w:val="nil"/>
              <w:right w:val="single" w:sz="18" w:space="0" w:color="auto"/>
            </w:tcBorders>
            <w:shd w:val="clear" w:color="auto" w:fill="FFFF00"/>
          </w:tcPr>
          <w:p w:rsidR="00117623" w:rsidRPr="007E5A5C" w:rsidRDefault="00117623" w:rsidP="00117623">
            <w:pPr>
              <w:spacing w:after="0"/>
              <w:rPr>
                <w:rFonts w:ascii="Arial" w:hAnsi="Arial" w:cs="Arial"/>
              </w:rPr>
            </w:pPr>
          </w:p>
        </w:tc>
      </w:tr>
      <w:tr w:rsidR="00117623" w:rsidRPr="007E5A5C" w:rsidTr="002F5752">
        <w:trPr>
          <w:cantSplit/>
        </w:trPr>
        <w:tc>
          <w:tcPr>
            <w:tcW w:w="850" w:type="dxa"/>
            <w:tcBorders>
              <w:top w:val="nil"/>
              <w:left w:val="single" w:sz="18" w:space="0" w:color="auto"/>
              <w:bottom w:val="nil"/>
            </w:tcBorders>
          </w:tcPr>
          <w:p w:rsidR="00117623" w:rsidRPr="007E5A5C" w:rsidRDefault="00117623" w:rsidP="009337E3">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9337E3">
            <w:pPr>
              <w:spacing w:after="0"/>
              <w:rPr>
                <w:rFonts w:ascii="Arial" w:hAnsi="Arial" w:cs="Arial"/>
                <w:b/>
                <w:bCs/>
              </w:rPr>
            </w:pPr>
          </w:p>
        </w:tc>
        <w:tc>
          <w:tcPr>
            <w:tcW w:w="838" w:type="dxa"/>
            <w:tcBorders>
              <w:top w:val="nil"/>
              <w:bottom w:val="nil"/>
            </w:tcBorders>
            <w:shd w:val="clear" w:color="auto" w:fill="FFFF00"/>
          </w:tcPr>
          <w:p w:rsidR="00117623" w:rsidRPr="007E5A5C" w:rsidRDefault="007E5A5C" w:rsidP="00117623">
            <w:pPr>
              <w:spacing w:after="0"/>
              <w:rPr>
                <w:rFonts w:ascii="Arial" w:hAnsi="Arial" w:cs="Arial"/>
                <w:szCs w:val="22"/>
              </w:rPr>
            </w:pPr>
            <w:hyperlink r:id="rId16" w:history="1">
              <w:r w:rsidR="00117623" w:rsidRPr="007E5A5C">
                <w:rPr>
                  <w:rStyle w:val="Hyperlink"/>
                  <w:rFonts w:ascii="Arial" w:hAnsi="Arial" w:cs="Arial"/>
                  <w:szCs w:val="22"/>
                </w:rPr>
                <w:t>CP-160607</w:t>
              </w:r>
            </w:hyperlink>
          </w:p>
        </w:tc>
        <w:tc>
          <w:tcPr>
            <w:tcW w:w="3582" w:type="dxa"/>
            <w:tcBorders>
              <w:top w:val="nil"/>
              <w:bottom w:val="nil"/>
            </w:tcBorders>
            <w:shd w:val="clear" w:color="auto" w:fill="FFFF00"/>
          </w:tcPr>
          <w:p w:rsidR="00117623" w:rsidRPr="007E5A5C" w:rsidRDefault="00117623" w:rsidP="00117623">
            <w:pPr>
              <w:spacing w:after="0"/>
              <w:rPr>
                <w:rFonts w:ascii="Arial" w:hAnsi="Arial" w:cs="Arial"/>
                <w:szCs w:val="16"/>
              </w:rPr>
            </w:pPr>
            <w:r w:rsidRPr="007E5A5C">
              <w:rPr>
                <w:rFonts w:ascii="Arial" w:hAnsi="Arial" w:cs="Arial"/>
                <w:szCs w:val="16"/>
              </w:rPr>
              <w:t>Previous TSG CT meeting report for approval</w:t>
            </w:r>
          </w:p>
        </w:tc>
        <w:tc>
          <w:tcPr>
            <w:tcW w:w="1328" w:type="dxa"/>
            <w:gridSpan w:val="2"/>
            <w:tcBorders>
              <w:top w:val="nil"/>
              <w:bottom w:val="nil"/>
            </w:tcBorders>
            <w:shd w:val="clear" w:color="auto" w:fill="FFFF00"/>
          </w:tcPr>
          <w:p w:rsidR="00117623" w:rsidRPr="007E5A5C" w:rsidRDefault="00117623" w:rsidP="00117623">
            <w:pPr>
              <w:spacing w:after="0"/>
              <w:rPr>
                <w:rFonts w:ascii="Arial" w:hAnsi="Arial" w:cs="Arial"/>
                <w:szCs w:val="16"/>
              </w:rPr>
            </w:pPr>
            <w:r w:rsidRPr="007E5A5C">
              <w:rPr>
                <w:rFonts w:ascii="Arial" w:hAnsi="Arial" w:cs="Arial"/>
                <w:szCs w:val="16"/>
              </w:rPr>
              <w:t>MCC</w:t>
            </w:r>
          </w:p>
        </w:tc>
        <w:tc>
          <w:tcPr>
            <w:tcW w:w="971" w:type="dxa"/>
            <w:tcBorders>
              <w:top w:val="nil"/>
              <w:bottom w:val="nil"/>
            </w:tcBorders>
            <w:shd w:val="clear" w:color="auto" w:fill="FFFF00"/>
          </w:tcPr>
          <w:p w:rsidR="00117623" w:rsidRPr="007E5A5C" w:rsidRDefault="002F5752" w:rsidP="00117623">
            <w:pPr>
              <w:spacing w:after="0"/>
              <w:rPr>
                <w:rFonts w:ascii="Arial" w:hAnsi="Arial" w:cs="Arial"/>
                <w:szCs w:val="16"/>
              </w:rPr>
            </w:pPr>
            <w:r>
              <w:rPr>
                <w:rFonts w:ascii="Arial" w:hAnsi="Arial" w:cs="Arial"/>
                <w:szCs w:val="16"/>
              </w:rPr>
              <w:t>Approved</w:t>
            </w:r>
          </w:p>
        </w:tc>
        <w:tc>
          <w:tcPr>
            <w:tcW w:w="4734" w:type="dxa"/>
            <w:tcBorders>
              <w:top w:val="nil"/>
              <w:bottom w:val="nil"/>
              <w:right w:val="single" w:sz="18" w:space="0" w:color="auto"/>
            </w:tcBorders>
            <w:shd w:val="clear" w:color="auto" w:fill="FFFF00"/>
          </w:tcPr>
          <w:p w:rsidR="00117623" w:rsidRPr="007E5A5C" w:rsidRDefault="00117623" w:rsidP="00117623">
            <w:pPr>
              <w:spacing w:after="0"/>
              <w:rPr>
                <w:rFonts w:ascii="Arial" w:hAnsi="Arial" w:cs="Arial"/>
              </w:rPr>
            </w:pPr>
          </w:p>
        </w:tc>
      </w:tr>
      <w:tr w:rsidR="00117623" w:rsidRPr="007E5A5C" w:rsidTr="002F5752">
        <w:trPr>
          <w:cantSplit/>
        </w:trPr>
        <w:tc>
          <w:tcPr>
            <w:tcW w:w="850" w:type="dxa"/>
            <w:tcBorders>
              <w:top w:val="nil"/>
              <w:left w:val="single" w:sz="18" w:space="0" w:color="auto"/>
              <w:bottom w:val="nil"/>
            </w:tcBorders>
          </w:tcPr>
          <w:p w:rsidR="00117623" w:rsidRPr="007E5A5C" w:rsidRDefault="00117623" w:rsidP="009337E3">
            <w:pPr>
              <w:spacing w:after="0"/>
              <w:rPr>
                <w:rFonts w:ascii="Arial" w:hAnsi="Arial" w:cs="Arial"/>
                <w:b/>
                <w:bCs/>
              </w:rPr>
            </w:pPr>
          </w:p>
        </w:tc>
        <w:tc>
          <w:tcPr>
            <w:tcW w:w="2581" w:type="dxa"/>
            <w:tcBorders>
              <w:top w:val="nil"/>
              <w:bottom w:val="nil"/>
            </w:tcBorders>
            <w:shd w:val="clear" w:color="auto" w:fill="auto"/>
          </w:tcPr>
          <w:p w:rsidR="00117623" w:rsidRPr="007E5A5C" w:rsidRDefault="00117623" w:rsidP="009337E3">
            <w:pPr>
              <w:spacing w:after="0"/>
              <w:rPr>
                <w:rFonts w:ascii="Arial" w:hAnsi="Arial" w:cs="Arial"/>
                <w:b/>
                <w:bCs/>
              </w:rPr>
            </w:pPr>
          </w:p>
        </w:tc>
        <w:tc>
          <w:tcPr>
            <w:tcW w:w="838" w:type="dxa"/>
            <w:tcBorders>
              <w:top w:val="nil"/>
              <w:bottom w:val="nil"/>
            </w:tcBorders>
            <w:shd w:val="clear" w:color="auto" w:fill="auto"/>
          </w:tcPr>
          <w:p w:rsidR="00117623" w:rsidRPr="007E5A5C" w:rsidRDefault="00117623" w:rsidP="009337E3">
            <w:pPr>
              <w:spacing w:after="0"/>
              <w:rPr>
                <w:rFonts w:ascii="Arial" w:hAnsi="Arial" w:cs="Arial"/>
                <w:color w:val="000000"/>
              </w:rPr>
            </w:pPr>
          </w:p>
        </w:tc>
        <w:tc>
          <w:tcPr>
            <w:tcW w:w="3582" w:type="dxa"/>
            <w:tcBorders>
              <w:top w:val="nil"/>
              <w:bottom w:val="nil"/>
            </w:tcBorders>
            <w:shd w:val="clear" w:color="auto" w:fill="auto"/>
          </w:tcPr>
          <w:p w:rsidR="00117623" w:rsidRPr="007E5A5C" w:rsidRDefault="00117623" w:rsidP="009337E3">
            <w:pPr>
              <w:pStyle w:val="EndnoteText"/>
              <w:spacing w:after="0"/>
              <w:rPr>
                <w:rFonts w:ascii="Arial" w:hAnsi="Arial" w:cs="Arial"/>
                <w:snapToGrid w:val="0"/>
              </w:rPr>
            </w:pPr>
          </w:p>
        </w:tc>
        <w:tc>
          <w:tcPr>
            <w:tcW w:w="1328" w:type="dxa"/>
            <w:gridSpan w:val="2"/>
            <w:tcBorders>
              <w:top w:val="nil"/>
              <w:bottom w:val="nil"/>
            </w:tcBorders>
            <w:shd w:val="clear" w:color="auto" w:fill="auto"/>
          </w:tcPr>
          <w:p w:rsidR="00117623" w:rsidRPr="007E5A5C" w:rsidRDefault="00117623" w:rsidP="009337E3">
            <w:pPr>
              <w:spacing w:after="0"/>
              <w:rPr>
                <w:rFonts w:ascii="Arial" w:hAnsi="Arial" w:cs="Arial"/>
                <w:color w:val="000000"/>
              </w:rPr>
            </w:pPr>
          </w:p>
        </w:tc>
        <w:tc>
          <w:tcPr>
            <w:tcW w:w="971" w:type="dxa"/>
            <w:tcBorders>
              <w:top w:val="nil"/>
              <w:bottom w:val="nil"/>
            </w:tcBorders>
            <w:shd w:val="clear" w:color="auto" w:fill="auto"/>
          </w:tcPr>
          <w:p w:rsidR="00117623" w:rsidRPr="007E5A5C" w:rsidRDefault="00117623" w:rsidP="009337E3">
            <w:pPr>
              <w:spacing w:after="0"/>
              <w:rPr>
                <w:rFonts w:ascii="Arial" w:hAnsi="Arial" w:cs="Arial"/>
                <w:color w:val="000000"/>
              </w:rPr>
            </w:pPr>
          </w:p>
        </w:tc>
        <w:tc>
          <w:tcPr>
            <w:tcW w:w="4734" w:type="dxa"/>
            <w:tcBorders>
              <w:top w:val="nil"/>
              <w:bottom w:val="nil"/>
              <w:right w:val="single" w:sz="18" w:space="0" w:color="auto"/>
            </w:tcBorders>
            <w:shd w:val="clear" w:color="auto" w:fill="auto"/>
          </w:tcPr>
          <w:p w:rsidR="00117623" w:rsidRPr="007E5A5C" w:rsidRDefault="00117623" w:rsidP="009337E3">
            <w:pPr>
              <w:spacing w:after="0"/>
              <w:rPr>
                <w:rFonts w:ascii="Arial" w:hAnsi="Arial" w:cs="Arial"/>
              </w:rPr>
            </w:pPr>
          </w:p>
        </w:tc>
      </w:tr>
      <w:tr w:rsidR="005C4A6B" w:rsidRPr="007E5A5C" w:rsidTr="002F5752">
        <w:trPr>
          <w:cantSplit/>
        </w:trPr>
        <w:tc>
          <w:tcPr>
            <w:tcW w:w="850" w:type="dxa"/>
            <w:tcBorders>
              <w:top w:val="nil"/>
              <w:left w:val="single" w:sz="18" w:space="0" w:color="auto"/>
              <w:bottom w:val="nil"/>
            </w:tcBorders>
          </w:tcPr>
          <w:p w:rsidR="005C4A6B" w:rsidRPr="007E5A5C" w:rsidRDefault="005C4A6B" w:rsidP="009337E3">
            <w:pPr>
              <w:spacing w:after="0"/>
              <w:rPr>
                <w:rFonts w:ascii="Arial" w:hAnsi="Arial" w:cs="Arial"/>
                <w:b/>
                <w:bCs/>
              </w:rPr>
            </w:pPr>
          </w:p>
        </w:tc>
        <w:tc>
          <w:tcPr>
            <w:tcW w:w="2581" w:type="dxa"/>
            <w:tcBorders>
              <w:top w:val="nil"/>
              <w:bottom w:val="nil"/>
            </w:tcBorders>
          </w:tcPr>
          <w:p w:rsidR="005C4A6B" w:rsidRPr="007E5A5C" w:rsidRDefault="005C4A6B" w:rsidP="009337E3">
            <w:pPr>
              <w:spacing w:after="0"/>
              <w:rPr>
                <w:rFonts w:ascii="Arial" w:hAnsi="Arial" w:cs="Arial"/>
                <w:b/>
                <w:bCs/>
              </w:rPr>
            </w:pPr>
          </w:p>
        </w:tc>
        <w:tc>
          <w:tcPr>
            <w:tcW w:w="838" w:type="dxa"/>
            <w:tcBorders>
              <w:top w:val="nil"/>
              <w:bottom w:val="nil"/>
            </w:tcBorders>
          </w:tcPr>
          <w:p w:rsidR="005C4A6B" w:rsidRPr="007E5A5C" w:rsidRDefault="005C4A6B" w:rsidP="009337E3">
            <w:pPr>
              <w:spacing w:after="0"/>
              <w:rPr>
                <w:rFonts w:ascii="Arial" w:hAnsi="Arial" w:cs="Arial"/>
                <w:color w:val="000000"/>
              </w:rPr>
            </w:pPr>
          </w:p>
        </w:tc>
        <w:tc>
          <w:tcPr>
            <w:tcW w:w="3582" w:type="dxa"/>
            <w:tcBorders>
              <w:top w:val="nil"/>
              <w:bottom w:val="single" w:sz="18" w:space="0" w:color="auto"/>
            </w:tcBorders>
          </w:tcPr>
          <w:p w:rsidR="005C4A6B" w:rsidRPr="007E5A5C" w:rsidRDefault="005C4A6B" w:rsidP="009337E3">
            <w:pPr>
              <w:spacing w:after="0"/>
              <w:rPr>
                <w:rFonts w:ascii="Arial" w:hAnsi="Arial" w:cs="Arial"/>
                <w:snapToGrid w:val="0"/>
              </w:rPr>
            </w:pPr>
          </w:p>
        </w:tc>
        <w:tc>
          <w:tcPr>
            <w:tcW w:w="1328" w:type="dxa"/>
            <w:gridSpan w:val="2"/>
            <w:tcBorders>
              <w:top w:val="nil"/>
              <w:bottom w:val="single" w:sz="18" w:space="0" w:color="auto"/>
            </w:tcBorders>
          </w:tcPr>
          <w:p w:rsidR="005C4A6B" w:rsidRPr="007E5A5C" w:rsidRDefault="005C4A6B" w:rsidP="009337E3">
            <w:pPr>
              <w:spacing w:after="0"/>
              <w:rPr>
                <w:rFonts w:ascii="Arial" w:hAnsi="Arial" w:cs="Arial"/>
                <w:color w:val="000000"/>
              </w:rPr>
            </w:pPr>
          </w:p>
        </w:tc>
        <w:tc>
          <w:tcPr>
            <w:tcW w:w="971" w:type="dxa"/>
            <w:tcBorders>
              <w:top w:val="nil"/>
              <w:bottom w:val="single" w:sz="18" w:space="0" w:color="auto"/>
            </w:tcBorders>
          </w:tcPr>
          <w:p w:rsidR="005C4A6B" w:rsidRPr="007E5A5C" w:rsidRDefault="005C4A6B" w:rsidP="009337E3">
            <w:pPr>
              <w:spacing w:after="0"/>
              <w:rPr>
                <w:rFonts w:ascii="Arial" w:hAnsi="Arial" w:cs="Arial"/>
                <w:color w:val="000000"/>
              </w:rPr>
            </w:pPr>
          </w:p>
        </w:tc>
        <w:tc>
          <w:tcPr>
            <w:tcW w:w="4734" w:type="dxa"/>
            <w:tcBorders>
              <w:top w:val="nil"/>
              <w:bottom w:val="single" w:sz="18" w:space="0" w:color="auto"/>
              <w:right w:val="single" w:sz="18" w:space="0" w:color="auto"/>
            </w:tcBorders>
          </w:tcPr>
          <w:p w:rsidR="005C4A6B" w:rsidRPr="007E5A5C" w:rsidRDefault="005C4A6B" w:rsidP="009337E3">
            <w:pPr>
              <w:spacing w:after="0"/>
              <w:rPr>
                <w:rFonts w:ascii="Arial" w:hAnsi="Arial" w:cs="Arial"/>
              </w:rPr>
            </w:pPr>
          </w:p>
        </w:tc>
      </w:tr>
      <w:tr w:rsidR="005C4A6B"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5C4A6B" w:rsidRPr="007E5A5C" w:rsidRDefault="005C4A6B" w:rsidP="009337E3">
            <w:pPr>
              <w:spacing w:after="0"/>
              <w:rPr>
                <w:rFonts w:ascii="Arial" w:hAnsi="Arial" w:cs="Arial"/>
                <w:b/>
                <w:bCs/>
              </w:rPr>
            </w:pPr>
            <w:r w:rsidRPr="007E5A5C">
              <w:rPr>
                <w:rFonts w:ascii="Arial" w:hAnsi="Arial" w:cs="Arial"/>
                <w:b/>
                <w:bCs/>
              </w:rPr>
              <w:t>4</w:t>
            </w:r>
          </w:p>
        </w:tc>
        <w:tc>
          <w:tcPr>
            <w:tcW w:w="2581" w:type="dxa"/>
            <w:tcBorders>
              <w:top w:val="single" w:sz="18" w:space="0" w:color="auto"/>
              <w:bottom w:val="single" w:sz="18" w:space="0" w:color="auto"/>
            </w:tcBorders>
            <w:shd w:val="clear" w:color="auto" w:fill="E6E6E6"/>
          </w:tcPr>
          <w:p w:rsidR="005C4A6B" w:rsidRPr="007E5A5C" w:rsidRDefault="005C4A6B" w:rsidP="009337E3">
            <w:pPr>
              <w:spacing w:after="0"/>
              <w:rPr>
                <w:rFonts w:ascii="Arial" w:hAnsi="Arial" w:cs="Arial"/>
                <w:b/>
                <w:bCs/>
              </w:rPr>
            </w:pPr>
            <w:r w:rsidRPr="007E5A5C">
              <w:rPr>
                <w:rFonts w:ascii="Arial" w:hAnsi="Arial" w:cs="Arial"/>
                <w:b/>
                <w:bCs/>
              </w:rPr>
              <w:t>Liaison statements</w:t>
            </w:r>
          </w:p>
        </w:tc>
        <w:tc>
          <w:tcPr>
            <w:tcW w:w="838" w:type="dxa"/>
            <w:tcBorders>
              <w:top w:val="single" w:sz="18" w:space="0" w:color="auto"/>
              <w:bottom w:val="single" w:sz="18" w:space="0" w:color="auto"/>
            </w:tcBorders>
            <w:shd w:val="clear" w:color="auto" w:fill="E6E6E6"/>
          </w:tcPr>
          <w:p w:rsidR="005C4A6B" w:rsidRPr="007E5A5C" w:rsidRDefault="005C4A6B" w:rsidP="009337E3">
            <w:pPr>
              <w:spacing w:after="0"/>
              <w:rPr>
                <w:rFonts w:ascii="Arial" w:hAnsi="Arial" w:cs="Arial"/>
                <w:color w:val="000000"/>
              </w:rPr>
            </w:pPr>
          </w:p>
        </w:tc>
        <w:tc>
          <w:tcPr>
            <w:tcW w:w="3582" w:type="dxa"/>
            <w:tcBorders>
              <w:top w:val="single" w:sz="18" w:space="0" w:color="auto"/>
              <w:bottom w:val="single" w:sz="18" w:space="0" w:color="auto"/>
            </w:tcBorders>
            <w:shd w:val="clear" w:color="auto" w:fill="E6E6E6"/>
          </w:tcPr>
          <w:p w:rsidR="005C4A6B" w:rsidRPr="007E5A5C" w:rsidRDefault="005C4A6B" w:rsidP="009337E3">
            <w:pPr>
              <w:spacing w:after="0"/>
              <w:rPr>
                <w:rFonts w:ascii="Arial" w:hAnsi="Arial" w:cs="Arial"/>
              </w:rPr>
            </w:pPr>
          </w:p>
        </w:tc>
        <w:tc>
          <w:tcPr>
            <w:tcW w:w="1328" w:type="dxa"/>
            <w:gridSpan w:val="2"/>
            <w:tcBorders>
              <w:top w:val="single" w:sz="18" w:space="0" w:color="auto"/>
              <w:bottom w:val="single" w:sz="18" w:space="0" w:color="auto"/>
            </w:tcBorders>
            <w:shd w:val="clear" w:color="auto" w:fill="E6E6E6"/>
          </w:tcPr>
          <w:p w:rsidR="005C4A6B" w:rsidRPr="007E5A5C" w:rsidRDefault="005C4A6B" w:rsidP="009337E3">
            <w:pPr>
              <w:spacing w:after="0"/>
              <w:rPr>
                <w:rFonts w:ascii="Arial" w:hAnsi="Arial" w:cs="Arial"/>
                <w:color w:val="000000"/>
              </w:rPr>
            </w:pPr>
          </w:p>
        </w:tc>
        <w:tc>
          <w:tcPr>
            <w:tcW w:w="971" w:type="dxa"/>
            <w:tcBorders>
              <w:top w:val="single" w:sz="18" w:space="0" w:color="auto"/>
              <w:bottom w:val="single" w:sz="18" w:space="0" w:color="auto"/>
            </w:tcBorders>
            <w:shd w:val="clear" w:color="auto" w:fill="E6E6E6"/>
          </w:tcPr>
          <w:p w:rsidR="005C4A6B" w:rsidRPr="007E5A5C" w:rsidRDefault="005C4A6B" w:rsidP="009337E3">
            <w:pPr>
              <w:spacing w:after="0"/>
              <w:rPr>
                <w:rFonts w:ascii="Arial" w:hAnsi="Arial" w:cs="Arial"/>
                <w:color w:val="000000"/>
              </w:rPr>
            </w:pPr>
          </w:p>
        </w:tc>
        <w:tc>
          <w:tcPr>
            <w:tcW w:w="4734" w:type="dxa"/>
            <w:tcBorders>
              <w:top w:val="single" w:sz="18" w:space="0" w:color="auto"/>
              <w:bottom w:val="single" w:sz="18" w:space="0" w:color="auto"/>
              <w:right w:val="single" w:sz="18" w:space="0" w:color="auto"/>
            </w:tcBorders>
            <w:shd w:val="clear" w:color="auto" w:fill="E6E6E6"/>
          </w:tcPr>
          <w:p w:rsidR="005C4A6B" w:rsidRPr="007E5A5C" w:rsidRDefault="005C4A6B" w:rsidP="009337E3">
            <w:pPr>
              <w:spacing w:after="0"/>
              <w:rPr>
                <w:rFonts w:ascii="Arial" w:hAnsi="Arial" w:cs="Arial"/>
                <w:color w:val="FF0000"/>
              </w:rPr>
            </w:pPr>
            <w:r w:rsidRPr="007E5A5C">
              <w:rPr>
                <w:rFonts w:ascii="Arial" w:hAnsi="Arial" w:cs="Arial"/>
                <w:color w:val="FF0000"/>
              </w:rPr>
              <w:t>All Liaison statements are handled under this agenda item</w:t>
            </w:r>
          </w:p>
        </w:tc>
      </w:tr>
      <w:tr w:rsidR="005C4A6B" w:rsidRPr="007E5A5C" w:rsidTr="002F5752">
        <w:trPr>
          <w:cantSplit/>
        </w:trPr>
        <w:tc>
          <w:tcPr>
            <w:tcW w:w="850" w:type="dxa"/>
            <w:tcBorders>
              <w:top w:val="single" w:sz="18" w:space="0" w:color="auto"/>
              <w:left w:val="single" w:sz="18" w:space="0" w:color="auto"/>
              <w:bottom w:val="single" w:sz="4" w:space="0" w:color="auto"/>
            </w:tcBorders>
          </w:tcPr>
          <w:p w:rsidR="005C4A6B" w:rsidRPr="007E5A5C" w:rsidRDefault="005C4A6B" w:rsidP="009337E3">
            <w:pPr>
              <w:spacing w:after="0"/>
              <w:rPr>
                <w:rFonts w:ascii="Arial" w:hAnsi="Arial" w:cs="Arial"/>
                <w:b/>
                <w:bCs/>
              </w:rPr>
            </w:pPr>
            <w:r w:rsidRPr="007E5A5C">
              <w:rPr>
                <w:rFonts w:ascii="Arial" w:hAnsi="Arial" w:cs="Arial"/>
                <w:b/>
                <w:bCs/>
              </w:rPr>
              <w:t>4.1</w:t>
            </w:r>
          </w:p>
        </w:tc>
        <w:tc>
          <w:tcPr>
            <w:tcW w:w="2581" w:type="dxa"/>
            <w:tcBorders>
              <w:top w:val="single" w:sz="18" w:space="0" w:color="auto"/>
              <w:bottom w:val="single" w:sz="4" w:space="0" w:color="auto"/>
            </w:tcBorders>
          </w:tcPr>
          <w:p w:rsidR="005C4A6B" w:rsidRPr="007E5A5C" w:rsidRDefault="005C4A6B" w:rsidP="009337E3">
            <w:pPr>
              <w:spacing w:after="0"/>
              <w:rPr>
                <w:rFonts w:ascii="Arial" w:hAnsi="Arial" w:cs="Arial"/>
                <w:b/>
                <w:bCs/>
              </w:rPr>
            </w:pPr>
            <w:r w:rsidRPr="007E5A5C">
              <w:rPr>
                <w:rFonts w:ascii="Arial" w:hAnsi="Arial" w:cs="Arial"/>
                <w:b/>
                <w:bCs/>
              </w:rPr>
              <w:t xml:space="preserve">Incoming </w:t>
            </w:r>
            <w:r w:rsidRPr="007E5A5C">
              <w:rPr>
                <w:rFonts w:ascii="Arial" w:hAnsi="Arial" w:cs="Arial"/>
                <w:b/>
              </w:rPr>
              <w:t>liaisons</w:t>
            </w:r>
          </w:p>
        </w:tc>
        <w:tc>
          <w:tcPr>
            <w:tcW w:w="838" w:type="dxa"/>
            <w:tcBorders>
              <w:top w:val="single" w:sz="18" w:space="0" w:color="auto"/>
              <w:bottom w:val="single" w:sz="4" w:space="0" w:color="auto"/>
            </w:tcBorders>
            <w:shd w:val="clear" w:color="auto" w:fill="auto"/>
          </w:tcPr>
          <w:p w:rsidR="005C4A6B" w:rsidRPr="007E5A5C" w:rsidRDefault="005C4A6B" w:rsidP="009337E3">
            <w:pPr>
              <w:spacing w:after="0"/>
              <w:rPr>
                <w:rFonts w:ascii="Arial" w:hAnsi="Arial" w:cs="Arial"/>
                <w:color w:val="000000"/>
              </w:rPr>
            </w:pPr>
          </w:p>
        </w:tc>
        <w:tc>
          <w:tcPr>
            <w:tcW w:w="3582" w:type="dxa"/>
            <w:tcBorders>
              <w:top w:val="single" w:sz="18" w:space="0" w:color="auto"/>
              <w:bottom w:val="single" w:sz="4" w:space="0" w:color="auto"/>
            </w:tcBorders>
            <w:shd w:val="clear" w:color="auto" w:fill="auto"/>
          </w:tcPr>
          <w:p w:rsidR="005C4A6B" w:rsidRPr="007E5A5C" w:rsidRDefault="005C4A6B" w:rsidP="009337E3">
            <w:pPr>
              <w:spacing w:after="0"/>
              <w:rPr>
                <w:rFonts w:ascii="Arial" w:hAnsi="Arial" w:cs="Arial"/>
              </w:rPr>
            </w:pPr>
          </w:p>
        </w:tc>
        <w:tc>
          <w:tcPr>
            <w:tcW w:w="1328" w:type="dxa"/>
            <w:gridSpan w:val="2"/>
            <w:tcBorders>
              <w:top w:val="single" w:sz="18" w:space="0" w:color="auto"/>
              <w:bottom w:val="single" w:sz="4" w:space="0" w:color="auto"/>
            </w:tcBorders>
            <w:shd w:val="clear" w:color="auto" w:fill="auto"/>
          </w:tcPr>
          <w:p w:rsidR="005C4A6B" w:rsidRPr="007E5A5C" w:rsidRDefault="005C4A6B" w:rsidP="009337E3">
            <w:pPr>
              <w:spacing w:after="0"/>
              <w:rPr>
                <w:rFonts w:ascii="Arial" w:hAnsi="Arial" w:cs="Arial"/>
                <w:color w:val="000000"/>
              </w:rPr>
            </w:pPr>
          </w:p>
        </w:tc>
        <w:tc>
          <w:tcPr>
            <w:tcW w:w="971" w:type="dxa"/>
            <w:tcBorders>
              <w:top w:val="single" w:sz="18" w:space="0" w:color="auto"/>
              <w:bottom w:val="single" w:sz="4" w:space="0" w:color="auto"/>
            </w:tcBorders>
            <w:shd w:val="clear" w:color="auto" w:fill="auto"/>
          </w:tcPr>
          <w:p w:rsidR="005C4A6B" w:rsidRPr="007E5A5C" w:rsidRDefault="005C4A6B" w:rsidP="009337E3">
            <w:pPr>
              <w:spacing w:after="0"/>
              <w:rPr>
                <w:rFonts w:ascii="Arial" w:hAnsi="Arial" w:cs="Arial"/>
                <w:color w:val="000000"/>
              </w:rPr>
            </w:pPr>
          </w:p>
        </w:tc>
        <w:tc>
          <w:tcPr>
            <w:tcW w:w="4734" w:type="dxa"/>
            <w:tcBorders>
              <w:top w:val="single" w:sz="18" w:space="0" w:color="auto"/>
              <w:bottom w:val="single" w:sz="4" w:space="0" w:color="auto"/>
              <w:right w:val="single" w:sz="18" w:space="0" w:color="auto"/>
            </w:tcBorders>
            <w:shd w:val="clear" w:color="auto" w:fill="auto"/>
          </w:tcPr>
          <w:p w:rsidR="005C4A6B" w:rsidRPr="007E5A5C" w:rsidRDefault="005C4A6B" w:rsidP="009337E3">
            <w:pPr>
              <w:spacing w:after="0"/>
              <w:rPr>
                <w:rFonts w:ascii="Arial" w:hAnsi="Arial" w:cs="Arial"/>
                <w:color w:val="FF0000"/>
              </w:rPr>
            </w:pPr>
            <w:r w:rsidRPr="007E5A5C">
              <w:rPr>
                <w:rFonts w:ascii="Arial" w:hAnsi="Arial" w:cs="Arial"/>
                <w:color w:val="FF0000"/>
              </w:rPr>
              <w:t>LSs received from other groups</w:t>
            </w:r>
          </w:p>
        </w:tc>
      </w:tr>
      <w:tr w:rsidR="00AE3973" w:rsidRPr="007E5A5C" w:rsidTr="002F5752">
        <w:trPr>
          <w:cantSplit/>
        </w:trPr>
        <w:tc>
          <w:tcPr>
            <w:tcW w:w="850" w:type="dxa"/>
            <w:tcBorders>
              <w:top w:val="single" w:sz="4" w:space="0" w:color="auto"/>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single" w:sz="4" w:space="0" w:color="auto"/>
              <w:bottom w:val="nil"/>
            </w:tcBorders>
            <w:shd w:val="clear" w:color="auto" w:fill="auto"/>
          </w:tcPr>
          <w:p w:rsidR="00AE3973" w:rsidRPr="007E5A5C" w:rsidRDefault="007E5A5C" w:rsidP="00117623">
            <w:pPr>
              <w:spacing w:after="0"/>
              <w:rPr>
                <w:rFonts w:ascii="Arial" w:hAnsi="Arial" w:cs="Arial"/>
                <w:szCs w:val="22"/>
              </w:rPr>
            </w:pPr>
            <w:hyperlink r:id="rId17" w:history="1">
              <w:r w:rsidR="00AE3973" w:rsidRPr="007E5A5C">
                <w:rPr>
                  <w:rStyle w:val="Hyperlink"/>
                  <w:rFonts w:ascii="Arial" w:hAnsi="Arial" w:cs="Arial"/>
                  <w:szCs w:val="22"/>
                </w:rPr>
                <w:t>CP-160757</w:t>
              </w:r>
            </w:hyperlink>
          </w:p>
        </w:tc>
        <w:tc>
          <w:tcPr>
            <w:tcW w:w="3582" w:type="dxa"/>
            <w:tcBorders>
              <w:top w:val="single" w:sz="4" w:space="0" w:color="auto"/>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Progress of the work for SPECTRE</w:t>
            </w:r>
          </w:p>
        </w:tc>
        <w:tc>
          <w:tcPr>
            <w:tcW w:w="1328" w:type="dxa"/>
            <w:gridSpan w:val="2"/>
            <w:tcBorders>
              <w:top w:val="single" w:sz="4" w:space="0" w:color="auto"/>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nil"/>
            </w:tcBorders>
            <w:shd w:val="clear" w:color="auto" w:fill="auto"/>
          </w:tcPr>
          <w:p w:rsidR="00AE3973" w:rsidRPr="007E5A5C" w:rsidRDefault="002F5752" w:rsidP="00117623">
            <w:pPr>
              <w:spacing w:after="0"/>
              <w:rPr>
                <w:rFonts w:ascii="Arial" w:hAnsi="Arial" w:cs="Arial"/>
                <w:szCs w:val="16"/>
              </w:rPr>
            </w:pPr>
            <w:r>
              <w:rPr>
                <w:rFonts w:ascii="Arial" w:hAnsi="Arial" w:cs="Arial"/>
                <w:szCs w:val="16"/>
              </w:rPr>
              <w:t>Noted</w:t>
            </w:r>
          </w:p>
        </w:tc>
        <w:tc>
          <w:tcPr>
            <w:tcW w:w="4734" w:type="dxa"/>
            <w:tcBorders>
              <w:top w:val="single" w:sz="4" w:space="0" w:color="auto"/>
              <w:bottom w:val="nil"/>
              <w:right w:val="single" w:sz="18" w:space="0" w:color="auto"/>
            </w:tcBorders>
            <w:shd w:val="clear" w:color="auto" w:fill="auto"/>
          </w:tcPr>
          <w:p w:rsidR="001F4C70" w:rsidRPr="007E5A5C" w:rsidRDefault="001F4C70" w:rsidP="001F4C70">
            <w:pPr>
              <w:spacing w:after="0"/>
              <w:rPr>
                <w:rFonts w:ascii="Arial" w:hAnsi="Arial" w:cs="Arial"/>
                <w:szCs w:val="16"/>
              </w:rPr>
            </w:pPr>
            <w:r w:rsidRPr="007E5A5C">
              <w:rPr>
                <w:rFonts w:ascii="Arial" w:hAnsi="Arial" w:cs="Arial"/>
                <w:szCs w:val="16"/>
              </w:rPr>
              <w:t>To: SA, SA1</w:t>
            </w:r>
          </w:p>
          <w:p w:rsidR="001F4C70" w:rsidRPr="007E5A5C" w:rsidRDefault="001F4C70" w:rsidP="001F4C70">
            <w:pPr>
              <w:spacing w:after="0"/>
              <w:rPr>
                <w:rFonts w:ascii="Arial" w:hAnsi="Arial" w:cs="Arial"/>
                <w:szCs w:val="16"/>
              </w:rPr>
            </w:pPr>
          </w:p>
          <w:p w:rsidR="001F4C70" w:rsidRPr="007E5A5C" w:rsidRDefault="001F4C70" w:rsidP="001F4C70">
            <w:pPr>
              <w:spacing w:after="0"/>
              <w:rPr>
                <w:rFonts w:ascii="Arial" w:hAnsi="Arial" w:cs="Arial"/>
                <w:szCs w:val="16"/>
              </w:rPr>
            </w:pPr>
            <w:r w:rsidRPr="007E5A5C">
              <w:rPr>
                <w:rFonts w:ascii="Arial" w:hAnsi="Arial" w:cs="Arial"/>
                <w:szCs w:val="16"/>
              </w:rPr>
              <w:t>CC: CT, CT3</w:t>
            </w:r>
          </w:p>
          <w:p w:rsidR="00AE3973" w:rsidRPr="007E5A5C" w:rsidRDefault="00AE3973" w:rsidP="001F4C70">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Author: Atle</w:t>
            </w:r>
            <w:r w:rsidR="00DE30E0" w:rsidRPr="007E5A5C">
              <w:rPr>
                <w:rFonts w:ascii="Arial" w:hAnsi="Arial" w:cs="Arial"/>
                <w:szCs w:val="16"/>
              </w:rPr>
              <w:t xml:space="preserve"> Monrad</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Default="00AE3973" w:rsidP="00AE3973">
            <w:pPr>
              <w:spacing w:after="0"/>
              <w:rPr>
                <w:rFonts w:ascii="Arial" w:hAnsi="Arial" w:cs="Arial"/>
                <w:szCs w:val="16"/>
              </w:rPr>
            </w:pPr>
            <w:r w:rsidRPr="007E5A5C">
              <w:rPr>
                <w:rFonts w:ascii="Arial" w:hAnsi="Arial" w:cs="Arial"/>
                <w:szCs w:val="16"/>
              </w:rPr>
              <w:t>CT1 has started working on the stage-3 of the work for user controlled spoofed call treatment (SPECTRE), and has agreed a building block (C1-164481) as well as a CR on the topic.</w:t>
            </w:r>
            <w:r w:rsidRPr="007E5A5C">
              <w:rPr>
                <w:rFonts w:ascii="Arial" w:hAnsi="Arial" w:cs="Arial"/>
                <w:szCs w:val="16"/>
              </w:rPr>
              <w:br/>
              <w:t>CT1 understands that this work is urgent and important, but as the feature WID currently is indicated for Rel-15, CT1 is uncertain how to progress the work.</w:t>
            </w:r>
            <w:r w:rsidRPr="007E5A5C">
              <w:rPr>
                <w:rFonts w:ascii="Arial" w:hAnsi="Arial" w:cs="Arial"/>
                <w:szCs w:val="16"/>
              </w:rPr>
              <w:br/>
              <w:t>CT1 notice that the work is already completed in stage-1, and can confirm that the stage-3 work will be completed before March 2017. Due to the urgency of the feature and the inconvenience of creating Rel-15 versions of stage-3 specifications at this point in time, CT1 would like to introduce this feature from Rel-14 onwards.</w:t>
            </w:r>
          </w:p>
          <w:p w:rsidR="002F5752" w:rsidRDefault="002F5752" w:rsidP="00AE3973">
            <w:pPr>
              <w:spacing w:after="0"/>
              <w:rPr>
                <w:rFonts w:ascii="Arial" w:hAnsi="Arial" w:cs="Arial"/>
                <w:szCs w:val="16"/>
              </w:rPr>
            </w:pPr>
          </w:p>
          <w:p w:rsidR="002F5752" w:rsidRPr="007E5A5C" w:rsidRDefault="002F5752" w:rsidP="00AE3973">
            <w:pPr>
              <w:spacing w:after="0"/>
              <w:rPr>
                <w:rFonts w:ascii="Arial" w:hAnsi="Arial" w:cs="Arial"/>
                <w:szCs w:val="16"/>
              </w:rPr>
            </w:pPr>
            <w:r>
              <w:rPr>
                <w:rFonts w:ascii="Arial" w:hAnsi="Arial" w:cs="Arial"/>
                <w:szCs w:val="16"/>
              </w:rPr>
              <w:t>Answer in CP-160763</w:t>
            </w:r>
          </w:p>
        </w:tc>
      </w:tr>
      <w:tr w:rsidR="00AE3973" w:rsidRPr="007E5A5C" w:rsidTr="00D83209">
        <w:trPr>
          <w:cantSplit/>
        </w:trPr>
        <w:tc>
          <w:tcPr>
            <w:tcW w:w="850" w:type="dxa"/>
            <w:tcBorders>
              <w:top w:val="nil"/>
              <w:left w:val="single" w:sz="18" w:space="0" w:color="auto"/>
              <w:bottom w:val="nil"/>
            </w:tcBorders>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18" w:history="1">
              <w:r w:rsidR="00AE3973" w:rsidRPr="007E5A5C">
                <w:rPr>
                  <w:rStyle w:val="Hyperlink"/>
                  <w:rFonts w:ascii="Arial" w:hAnsi="Arial" w:cs="Arial"/>
                  <w:szCs w:val="22"/>
                </w:rPr>
                <w:t>CP-160758</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Completion of Mission Critical WIs for Rel-14</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auto"/>
          </w:tcPr>
          <w:p w:rsidR="00AE3973" w:rsidRPr="007E5A5C" w:rsidRDefault="00D83209" w:rsidP="00117623">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 CT</w:t>
            </w:r>
          </w:p>
          <w:p w:rsidR="007E5A5C" w:rsidRPr="007E5A5C" w:rsidRDefault="007E5A5C" w:rsidP="007E5A5C">
            <w:pPr>
              <w:spacing w:after="0"/>
              <w:rPr>
                <w:rFonts w:ascii="Arial" w:hAnsi="Arial" w:cs="Arial"/>
                <w:szCs w:val="16"/>
              </w:rPr>
            </w:pPr>
          </w:p>
          <w:p w:rsidR="007E5A5C" w:rsidRPr="007E5A5C" w:rsidRDefault="007E5A5C" w:rsidP="007E5A5C">
            <w:pPr>
              <w:spacing w:after="0"/>
              <w:rPr>
                <w:rFonts w:ascii="Arial" w:hAnsi="Arial" w:cs="Arial"/>
                <w:szCs w:val="16"/>
              </w:rPr>
            </w:pPr>
            <w:r w:rsidRPr="007E5A5C">
              <w:rPr>
                <w:rFonts w:ascii="Arial" w:hAnsi="Arial" w:cs="Arial"/>
                <w:szCs w:val="16"/>
              </w:rPr>
              <w:t>CC: SA, SA6</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Author: Atle</w:t>
            </w:r>
            <w:r w:rsidR="00DE30E0" w:rsidRPr="007E5A5C">
              <w:rPr>
                <w:rFonts w:ascii="Arial" w:hAnsi="Arial" w:cs="Arial"/>
                <w:szCs w:val="16"/>
              </w:rPr>
              <w:t xml:space="preserve"> Monrad</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CT1 has started the work of the Mission Critical features for Rel-14, and three CT-wide WIs are provided for approval to CT#74.</w:t>
            </w:r>
            <w:r w:rsidRPr="007E5A5C">
              <w:rPr>
                <w:rFonts w:ascii="Arial" w:hAnsi="Arial" w:cs="Arial"/>
                <w:szCs w:val="16"/>
              </w:rPr>
              <w:br/>
              <w:t>While discussing these WIDs, the late completion of the security-related parts has been observed.</w:t>
            </w:r>
            <w:r w:rsidRPr="007E5A5C">
              <w:rPr>
                <w:rFonts w:ascii="Arial" w:hAnsi="Arial" w:cs="Arial"/>
                <w:szCs w:val="16"/>
              </w:rPr>
              <w:br/>
              <w:t>• The study on mission critical security enhancements is planned for completion in March 2017.</w:t>
            </w:r>
            <w:r w:rsidRPr="007E5A5C">
              <w:rPr>
                <w:rFonts w:ascii="Arial" w:hAnsi="Arial" w:cs="Arial"/>
                <w:szCs w:val="16"/>
              </w:rPr>
              <w:br/>
            </w:r>
            <w:r w:rsidRPr="007E5A5C">
              <w:rPr>
                <w:rFonts w:ascii="Arial" w:hAnsi="Arial" w:cs="Arial"/>
                <w:szCs w:val="16"/>
              </w:rPr>
              <w:br/>
              <w:t>• The feature on security of the mission critical service is planned for completion in June 2017.</w:t>
            </w:r>
            <w:r w:rsidRPr="007E5A5C">
              <w:rPr>
                <w:rFonts w:ascii="Arial" w:hAnsi="Arial" w:cs="Arial"/>
                <w:szCs w:val="16"/>
              </w:rPr>
              <w:br/>
              <w:t>This is also confirmed by the attached incoming LS from SA3 in C1-165154.</w:t>
            </w:r>
            <w:r w:rsidRPr="007E5A5C">
              <w:rPr>
                <w:rFonts w:ascii="Arial" w:hAnsi="Arial" w:cs="Arial"/>
                <w:szCs w:val="16"/>
              </w:rPr>
              <w:br/>
              <w:t>This late completion of Stage-2 is reflected in the completion dates for the work of Stage-3. CT1 understand that completion of the work of mission critical features is important in Rel-14, but is surprised that Stage-2 is allowed this long extension for completion of their work.</w:t>
            </w:r>
            <w:r w:rsidRPr="007E5A5C">
              <w:rPr>
                <w:rFonts w:ascii="Arial" w:hAnsi="Arial" w:cs="Arial"/>
                <w:szCs w:val="16"/>
              </w:rPr>
              <w:br/>
              <w:t>CT1 will do its best to complete the Stage-3 as soon as possible, and has scheduled 4 meetings until June 2017.</w:t>
            </w:r>
          </w:p>
        </w:tc>
      </w:tr>
      <w:tr w:rsidR="00AE3973" w:rsidRPr="007E5A5C" w:rsidTr="00D83209">
        <w:trPr>
          <w:cantSplit/>
        </w:trPr>
        <w:tc>
          <w:tcPr>
            <w:tcW w:w="850"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19" w:history="1">
              <w:r w:rsidR="00AE3973" w:rsidRPr="007E5A5C">
                <w:rPr>
                  <w:rStyle w:val="Hyperlink"/>
                  <w:rFonts w:ascii="Arial" w:hAnsi="Arial" w:cs="Arial"/>
                  <w:szCs w:val="22"/>
                </w:rPr>
                <w:t>CP-160759</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Reply LS on MCData prioritization and questions</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auto"/>
          </w:tcPr>
          <w:p w:rsidR="00AE3973" w:rsidRPr="007E5A5C" w:rsidRDefault="00D83209" w:rsidP="00117623">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SA3</w:t>
            </w:r>
          </w:p>
          <w:p w:rsidR="007E5A5C" w:rsidRPr="007E5A5C" w:rsidRDefault="007E5A5C" w:rsidP="007E5A5C">
            <w:pPr>
              <w:spacing w:after="0"/>
              <w:rPr>
                <w:rFonts w:ascii="Arial" w:hAnsi="Arial" w:cs="Arial"/>
                <w:szCs w:val="16"/>
              </w:rPr>
            </w:pPr>
          </w:p>
          <w:p w:rsidR="007E5A5C" w:rsidRPr="007E5A5C" w:rsidRDefault="007E5A5C" w:rsidP="007E5A5C">
            <w:pPr>
              <w:spacing w:after="0"/>
              <w:rPr>
                <w:rFonts w:ascii="Arial" w:hAnsi="Arial" w:cs="Arial"/>
                <w:szCs w:val="16"/>
              </w:rPr>
            </w:pPr>
            <w:r w:rsidRPr="007E5A5C">
              <w:rPr>
                <w:rFonts w:ascii="Arial" w:hAnsi="Arial" w:cs="Arial"/>
                <w:szCs w:val="16"/>
              </w:rPr>
              <w:t xml:space="preserve">CC: SA6, SA, CT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Authoring Company: Motorola</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CT1 thanks SA3 for their liaison statement (S3-162003/C1-165154).</w:t>
            </w:r>
            <w:r w:rsidRPr="007E5A5C">
              <w:rPr>
                <w:rFonts w:ascii="Arial" w:hAnsi="Arial" w:cs="Arial"/>
                <w:szCs w:val="16"/>
              </w:rPr>
              <w:br/>
              <w:t xml:space="preserve">With regard to the question asked of CT1: </w:t>
            </w:r>
            <w:r w:rsidRPr="007E5A5C">
              <w:rPr>
                <w:rFonts w:ascii="Arial" w:hAnsi="Arial" w:cs="Arial"/>
                <w:szCs w:val="16"/>
              </w:rPr>
              <w:br/>
              <w:t>Q6:  Can CT1 please provide some guidance with respect to the MCData protocols?</w:t>
            </w:r>
            <w:r w:rsidRPr="007E5A5C">
              <w:rPr>
                <w:rFonts w:ascii="Arial" w:hAnsi="Arial" w:cs="Arial"/>
                <w:szCs w:val="16"/>
              </w:rPr>
              <w:br/>
            </w:r>
            <w:r w:rsidRPr="007E5A5C">
              <w:rPr>
                <w:rFonts w:ascii="Arial" w:hAnsi="Arial" w:cs="Arial"/>
                <w:szCs w:val="16"/>
              </w:rPr>
              <w:br/>
              <w:t>With 3GPP TS 23.282 being 50% complete, CT1 has not yet begun its analysis of the protocols that will be required for the MCData services. CT1 understands SA3's need for this information and will begin its analysis during the course of CT1#101-BIS in January 2017.</w:t>
            </w:r>
            <w:r w:rsidRPr="007E5A5C">
              <w:rPr>
                <w:rFonts w:ascii="Arial" w:hAnsi="Arial" w:cs="Arial"/>
                <w:szCs w:val="16"/>
              </w:rPr>
              <w:br/>
              <w:t>CT1 welcomes any input from SA3 for CT1's consideration as to the recommended protocols to use for MCData.</w:t>
            </w:r>
          </w:p>
        </w:tc>
      </w:tr>
      <w:tr w:rsidR="00AE3973" w:rsidRPr="007E5A5C" w:rsidTr="00D83209">
        <w:trPr>
          <w:cantSplit/>
        </w:trPr>
        <w:tc>
          <w:tcPr>
            <w:tcW w:w="850"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20" w:history="1">
              <w:r w:rsidR="00AE3973" w:rsidRPr="007E5A5C">
                <w:rPr>
                  <w:rStyle w:val="Hyperlink"/>
                  <w:rFonts w:ascii="Arial" w:hAnsi="Arial" w:cs="Arial"/>
                  <w:szCs w:val="22"/>
                </w:rPr>
                <w:t>CP-160760</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Reply LS on external interface for TV services</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CT3</w:t>
            </w:r>
          </w:p>
        </w:tc>
        <w:tc>
          <w:tcPr>
            <w:tcW w:w="971" w:type="dxa"/>
            <w:tcBorders>
              <w:top w:val="nil"/>
              <w:bottom w:val="nil"/>
            </w:tcBorders>
            <w:shd w:val="clear" w:color="auto" w:fill="auto"/>
          </w:tcPr>
          <w:p w:rsidR="00AE3973" w:rsidRPr="007E5A5C" w:rsidRDefault="00D83209" w:rsidP="00117623">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SA4</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CC: SA2, SA, CT</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Authoring Company: Nokia</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CT3 dis</w:t>
            </w:r>
            <w:r w:rsidR="007E5A5C">
              <w:rPr>
                <w:rFonts w:ascii="Arial" w:hAnsi="Arial" w:cs="Arial"/>
                <w:szCs w:val="16"/>
              </w:rPr>
              <w:t>cussed a proposal for a CT buil</w:t>
            </w:r>
            <w:r w:rsidRPr="007E5A5C">
              <w:rPr>
                <w:rFonts w:ascii="Arial" w:hAnsi="Arial" w:cs="Arial"/>
                <w:szCs w:val="16"/>
              </w:rPr>
              <w:t>ding block WID for the 3GPP Enhancement for TV service. To finaliize this WID and start the related work, CT3 considers it important to decide which group will perform the stage 3 work for the TMB2 interface.</w:t>
            </w:r>
            <w:r w:rsidRPr="007E5A5C">
              <w:rPr>
                <w:rFonts w:ascii="Arial" w:hAnsi="Arial" w:cs="Arial"/>
                <w:szCs w:val="16"/>
              </w:rPr>
              <w:br/>
            </w:r>
            <w:r w:rsidRPr="007E5A5C">
              <w:rPr>
                <w:rFonts w:ascii="Arial" w:hAnsi="Arial" w:cs="Arial"/>
                <w:szCs w:val="16"/>
              </w:rPr>
              <w:br/>
              <w:t>According to CT3´s terms of reference, the stage 3 work for external interfaces such as the TMB2 interface would fall into CT3´s responsibility.</w:t>
            </w:r>
            <w:r w:rsidRPr="007E5A5C">
              <w:rPr>
                <w:rFonts w:ascii="Arial" w:hAnsi="Arial" w:cs="Arial"/>
                <w:szCs w:val="16"/>
              </w:rPr>
              <w:br/>
            </w:r>
            <w:r w:rsidRPr="007E5A5C">
              <w:rPr>
                <w:rFonts w:ascii="Arial" w:hAnsi="Arial" w:cs="Arial"/>
                <w:szCs w:val="16"/>
              </w:rPr>
              <w:br/>
              <w:t>However, the SA4 WID attached to the LS contains the somewhat ambiguous objective "Fulfil stage 2 definition of TMB2 interface based on TR 23.746", and thus the extent of the TMB2 related specification work that SA4 intends to perform is unclear.</w:t>
            </w:r>
            <w:r w:rsidRPr="007E5A5C">
              <w:rPr>
                <w:rFonts w:ascii="Arial" w:hAnsi="Arial" w:cs="Arial"/>
                <w:szCs w:val="16"/>
              </w:rPr>
              <w:br/>
            </w:r>
            <w:r w:rsidRPr="007E5A5C">
              <w:rPr>
                <w:rFonts w:ascii="Arial" w:hAnsi="Arial" w:cs="Arial"/>
                <w:szCs w:val="16"/>
              </w:rPr>
              <w:br/>
              <w:t>For a completion of their possible TMB2 related work in Rel-14, CT3 needs a clarification about the required work, and also stage 2 requirements to base the work upon, as soon as possible.</w:t>
            </w:r>
          </w:p>
        </w:tc>
      </w:tr>
      <w:tr w:rsidR="00AE3973" w:rsidRPr="007E5A5C" w:rsidTr="00D83209">
        <w:trPr>
          <w:cantSplit/>
        </w:trPr>
        <w:tc>
          <w:tcPr>
            <w:tcW w:w="850"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21" w:history="1">
              <w:r w:rsidR="00AE3973" w:rsidRPr="007E5A5C">
                <w:rPr>
                  <w:rStyle w:val="Hyperlink"/>
                  <w:rFonts w:ascii="Arial" w:hAnsi="Arial" w:cs="Arial"/>
                  <w:szCs w:val="22"/>
                </w:rPr>
                <w:t>CP-160761</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Reply LS on external interface for TV services</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CT3</w:t>
            </w:r>
          </w:p>
        </w:tc>
        <w:tc>
          <w:tcPr>
            <w:tcW w:w="971" w:type="dxa"/>
            <w:tcBorders>
              <w:top w:val="nil"/>
              <w:bottom w:val="nil"/>
            </w:tcBorders>
            <w:shd w:val="clear" w:color="auto" w:fill="auto"/>
          </w:tcPr>
          <w:p w:rsidR="00AE3973" w:rsidRPr="007E5A5C" w:rsidRDefault="00D83209" w:rsidP="00AE3973">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SA4</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 xml:space="preserve">CC: SA2, SA, CT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Authoring Company: Huawei</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CT3 thanks SA4 for their LS on the external interface for TV services. CT3 discussed and concluded that according to the ToR of CT3, the group will remain commited to carry out the stage3 aspects of the interface between the BM-SC and the TV content provider.</w:t>
            </w:r>
            <w:r w:rsidRPr="007E5A5C">
              <w:rPr>
                <w:rFonts w:ascii="Arial" w:hAnsi="Arial" w:cs="Arial"/>
                <w:szCs w:val="16"/>
              </w:rPr>
              <w:br/>
            </w:r>
            <w:r w:rsidRPr="007E5A5C">
              <w:rPr>
                <w:rFonts w:ascii="Arial" w:hAnsi="Arial" w:cs="Arial"/>
                <w:szCs w:val="16"/>
              </w:rPr>
              <w:br/>
              <w:t>Per SA4 recommendation CT3 also agreed that the interface between the BM-SC and the TV content provider will be based on the RESTful APIs that are invoked using HTTPS protocol.</w:t>
            </w:r>
            <w:r w:rsidRPr="007E5A5C">
              <w:rPr>
                <w:rFonts w:ascii="Arial" w:hAnsi="Arial" w:cs="Arial"/>
                <w:szCs w:val="16"/>
              </w:rPr>
              <w:br/>
            </w:r>
            <w:r w:rsidRPr="007E5A5C">
              <w:rPr>
                <w:rFonts w:ascii="Arial" w:hAnsi="Arial" w:cs="Arial"/>
                <w:szCs w:val="16"/>
              </w:rPr>
              <w:br/>
              <w:t>CT3 is looking forward to a close cooperation with SA4 for this work.</w:t>
            </w:r>
            <w:r w:rsidRPr="007E5A5C">
              <w:rPr>
                <w:rFonts w:ascii="Arial" w:hAnsi="Arial" w:cs="Arial"/>
                <w:szCs w:val="16"/>
              </w:rPr>
              <w:br/>
            </w:r>
            <w:r w:rsidRPr="007E5A5C">
              <w:rPr>
                <w:rFonts w:ascii="Arial" w:hAnsi="Arial" w:cs="Arial"/>
                <w:szCs w:val="16"/>
              </w:rPr>
              <w:br/>
              <w:t>Attached to this LS there is the CT3 agreed stage3 WID for “CT aspects of system architecture enhancements for TV service”.</w:t>
            </w:r>
          </w:p>
        </w:tc>
      </w:tr>
      <w:tr w:rsidR="00AE3973" w:rsidRPr="007E5A5C" w:rsidTr="00D83209">
        <w:trPr>
          <w:cantSplit/>
        </w:trPr>
        <w:tc>
          <w:tcPr>
            <w:tcW w:w="850" w:type="dxa"/>
            <w:tcBorders>
              <w:top w:val="nil"/>
              <w:left w:val="single" w:sz="18" w:space="0" w:color="auto"/>
              <w:bottom w:val="nil"/>
            </w:tcBorders>
            <w:shd w:val="clear" w:color="auto" w:fill="auto"/>
          </w:tcPr>
          <w:p w:rsidR="00AE3973" w:rsidRPr="007E5A5C" w:rsidRDefault="00AE3973" w:rsidP="00F03CB7">
            <w:pPr>
              <w:spacing w:after="0"/>
              <w:rPr>
                <w:rFonts w:ascii="Arial" w:hAnsi="Arial" w:cs="Arial"/>
                <w:b/>
                <w:bCs/>
              </w:rPr>
            </w:pPr>
          </w:p>
        </w:tc>
        <w:tc>
          <w:tcPr>
            <w:tcW w:w="2581" w:type="dxa"/>
            <w:tcBorders>
              <w:top w:val="nil"/>
              <w:bottom w:val="nil"/>
            </w:tcBorders>
            <w:shd w:val="clear" w:color="auto" w:fill="auto"/>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22" w:history="1">
              <w:r w:rsidR="00AE3973" w:rsidRPr="007E5A5C">
                <w:rPr>
                  <w:rStyle w:val="Hyperlink"/>
                  <w:rFonts w:ascii="Arial" w:hAnsi="Arial" w:cs="Arial"/>
                  <w:szCs w:val="22"/>
                </w:rPr>
                <w:t>CP-160762</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Liaison about ETSI ISG NGP (Next Generation protocols</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ETSI ISG NGP</w:t>
            </w:r>
          </w:p>
        </w:tc>
        <w:tc>
          <w:tcPr>
            <w:tcW w:w="971" w:type="dxa"/>
            <w:tcBorders>
              <w:top w:val="nil"/>
              <w:bottom w:val="nil"/>
            </w:tcBorders>
            <w:shd w:val="clear" w:color="auto" w:fill="auto"/>
          </w:tcPr>
          <w:p w:rsidR="00AE3973" w:rsidRPr="007E5A5C" w:rsidRDefault="00D83209" w:rsidP="00117623">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7E5A5C" w:rsidRDefault="007E5A5C" w:rsidP="00AE3973">
            <w:pPr>
              <w:spacing w:after="0"/>
              <w:rPr>
                <w:rFonts w:ascii="Arial" w:hAnsi="Arial" w:cs="Arial"/>
                <w:szCs w:val="16"/>
              </w:rPr>
            </w:pPr>
            <w:r w:rsidRPr="007E5A5C">
              <w:rPr>
                <w:rFonts w:ascii="Arial" w:hAnsi="Arial" w:cs="Arial"/>
                <w:szCs w:val="16"/>
              </w:rPr>
              <w:t>To: SA, RAN, CT, SA1, SA2, RAN3</w:t>
            </w:r>
          </w:p>
          <w:p w:rsidR="00AE3973" w:rsidRPr="007E5A5C" w:rsidRDefault="00AE3973" w:rsidP="00AE3973">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We would like to notify the 3GPP architecture teams (SA1, SA2, RAN3) that for the non-IP based transmission option, ETSI ISG(NGP) has prepared a scenarios document that lists known issues and recommendations for future transmission protocols across a number of aspects that are key to next generation networks as referenced here:</w:t>
            </w:r>
            <w:r w:rsidRPr="007E5A5C">
              <w:rPr>
                <w:rFonts w:ascii="Arial" w:hAnsi="Arial" w:cs="Arial"/>
                <w:szCs w:val="16"/>
              </w:rPr>
              <w:br/>
            </w:r>
            <w:r w:rsidRPr="007E5A5C">
              <w:rPr>
                <w:rFonts w:ascii="Arial" w:hAnsi="Arial" w:cs="Arial"/>
                <w:szCs w:val="16"/>
              </w:rPr>
              <w:br/>
              <w:t>ETSI GS NGP 001 V1.1.1 (2016-10) Next Generation Protocol (NGP); Scenario Definitions</w:t>
            </w:r>
          </w:p>
        </w:tc>
      </w:tr>
      <w:tr w:rsidR="00AE3973" w:rsidRPr="007E5A5C" w:rsidTr="00E93980">
        <w:trPr>
          <w:cantSplit/>
        </w:trPr>
        <w:tc>
          <w:tcPr>
            <w:tcW w:w="850"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23" w:history="1">
              <w:r w:rsidR="00AE3973" w:rsidRPr="007E5A5C">
                <w:rPr>
                  <w:rStyle w:val="Hyperlink"/>
                  <w:rFonts w:ascii="Arial" w:hAnsi="Arial" w:cs="Arial"/>
                  <w:szCs w:val="22"/>
                </w:rPr>
                <w:t>CP-160763</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Reply LS on progress of the work for SPECTRE</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SA1</w:t>
            </w:r>
          </w:p>
        </w:tc>
        <w:tc>
          <w:tcPr>
            <w:tcW w:w="971" w:type="dxa"/>
            <w:tcBorders>
              <w:top w:val="nil"/>
              <w:bottom w:val="nil"/>
            </w:tcBorders>
            <w:shd w:val="clear" w:color="auto" w:fill="auto"/>
          </w:tcPr>
          <w:p w:rsidR="00D23FE3" w:rsidRPr="007E5A5C" w:rsidRDefault="00E93980" w:rsidP="00117623">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 CT1</w:t>
            </w:r>
          </w:p>
          <w:p w:rsidR="007E5A5C" w:rsidRDefault="007E5A5C" w:rsidP="007E5A5C">
            <w:pPr>
              <w:spacing w:after="0"/>
              <w:rPr>
                <w:rFonts w:ascii="Arial" w:hAnsi="Arial" w:cs="Arial"/>
                <w:szCs w:val="16"/>
              </w:rPr>
            </w:pPr>
            <w:r w:rsidRPr="007E5A5C">
              <w:rPr>
                <w:rFonts w:ascii="Arial" w:hAnsi="Arial" w:cs="Arial"/>
                <w:szCs w:val="16"/>
              </w:rPr>
              <w:t>CC: CT, CT3</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D23FE3" w:rsidP="00AE3973">
            <w:pPr>
              <w:spacing w:after="0"/>
              <w:rPr>
                <w:rFonts w:ascii="Arial" w:hAnsi="Arial" w:cs="Arial"/>
                <w:szCs w:val="16"/>
              </w:rPr>
            </w:pPr>
            <w:r w:rsidRPr="007E5A5C">
              <w:rPr>
                <w:rFonts w:ascii="Arial" w:hAnsi="Arial" w:cs="Arial"/>
                <w:szCs w:val="16"/>
              </w:rPr>
              <w:t>Author</w:t>
            </w:r>
            <w:r w:rsidR="00AE3973" w:rsidRPr="007E5A5C">
              <w:rPr>
                <w:rFonts w:ascii="Arial" w:hAnsi="Arial" w:cs="Arial"/>
                <w:szCs w:val="16"/>
              </w:rPr>
              <w:t>:</w:t>
            </w:r>
            <w:r w:rsidRPr="007E5A5C">
              <w:rPr>
                <w:rFonts w:ascii="Arial" w:hAnsi="Arial" w:cs="Arial"/>
                <w:szCs w:val="16"/>
              </w:rPr>
              <w:t xml:space="preserve"> Greg Schumacher</w:t>
            </w:r>
            <w:r w:rsidR="00AE3973" w:rsidRPr="007E5A5C">
              <w:rPr>
                <w:rFonts w:ascii="Arial" w:hAnsi="Arial" w:cs="Arial"/>
                <w:szCs w:val="16"/>
              </w:rPr>
              <w:t xml:space="preserve">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SA1 thanks CT1 for the LS detailing the SPECTRE-CT stage 3 work schedule and urgency to complete support in Rel-14.  SA1 agrees to align the affected stage 1 specifications for this Rel-14 schedule. SA1 has updated the SPECTRE WID and agreed the required Rel-14 CRs (attached).</w:t>
            </w:r>
          </w:p>
        </w:tc>
      </w:tr>
      <w:tr w:rsidR="00AE3973" w:rsidRPr="007E5A5C" w:rsidTr="00D83209">
        <w:trPr>
          <w:cantSplit/>
        </w:trPr>
        <w:tc>
          <w:tcPr>
            <w:tcW w:w="850"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24" w:history="1">
              <w:r w:rsidR="00AE3973" w:rsidRPr="007E5A5C">
                <w:rPr>
                  <w:rStyle w:val="Hyperlink"/>
                  <w:rFonts w:ascii="Arial" w:hAnsi="Arial" w:cs="Arial"/>
                  <w:szCs w:val="22"/>
                </w:rPr>
                <w:t>CP-160764</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Completion of SA3-LI Study TR 33.827 on S8HR</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SA2</w:t>
            </w:r>
          </w:p>
        </w:tc>
        <w:tc>
          <w:tcPr>
            <w:tcW w:w="971" w:type="dxa"/>
            <w:tcBorders>
              <w:top w:val="nil"/>
              <w:bottom w:val="nil"/>
            </w:tcBorders>
            <w:shd w:val="clear" w:color="auto" w:fill="auto"/>
          </w:tcPr>
          <w:p w:rsidR="00D23FE3" w:rsidRPr="007E5A5C" w:rsidRDefault="00D83209" w:rsidP="00117623">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several GSMA WGs</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 xml:space="preserve">CC: SA3-LI, CT1, CT4, CT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SA2 has created a solution and updated normative Rel-14 versions of specifications of TS 23.228 (see SP-160304 CR#1146) and TS 23.203 (see SP-160304 CR#1022), by which the P-CSCF subscribes to receive the VPLMN-ID for the UE at IMS registration from PCRF and hence is aware of which IMS sessions are allowed or not allowed to use confidentiality protection. Hence, there is no necessity of deploying dedicated P-CSCF for S8HR in the H-PLMN. This restriction, captured in SA3-LI TR 33.827 Section 7.2.1 is based on assumption, stated in the first sentence of that section, that P-CSCF is not aware of the VPLMN-ID of UE. However, this assumption and hence the deployment restriction is not valid based on work done by SA2 and approved Rel-14 specifications.</w:t>
            </w:r>
            <w:r w:rsidRPr="007E5A5C">
              <w:rPr>
                <w:rFonts w:ascii="Arial" w:hAnsi="Arial" w:cs="Arial"/>
                <w:szCs w:val="16"/>
              </w:rPr>
              <w:br/>
            </w:r>
            <w:r w:rsidRPr="007E5A5C">
              <w:rPr>
                <w:rFonts w:ascii="Arial" w:hAnsi="Arial" w:cs="Arial"/>
                <w:szCs w:val="16"/>
              </w:rPr>
              <w:br/>
              <w:t>SA2 will look into solutions investigated in TR 33.827 and provide feedback as necessary.</w:t>
            </w:r>
          </w:p>
        </w:tc>
      </w:tr>
      <w:tr w:rsidR="00AE3973" w:rsidRPr="007E5A5C" w:rsidTr="00D83209">
        <w:trPr>
          <w:cantSplit/>
        </w:trPr>
        <w:tc>
          <w:tcPr>
            <w:tcW w:w="850"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25" w:history="1">
              <w:r w:rsidR="00AE3973" w:rsidRPr="007E5A5C">
                <w:rPr>
                  <w:rStyle w:val="Hyperlink"/>
                  <w:rFonts w:ascii="Arial" w:hAnsi="Arial" w:cs="Arial"/>
                  <w:szCs w:val="22"/>
                </w:rPr>
                <w:t>CP-160765</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LS on migration from LTE/EPC including Option 3 to NextGen System</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SA2</w:t>
            </w:r>
          </w:p>
        </w:tc>
        <w:tc>
          <w:tcPr>
            <w:tcW w:w="971" w:type="dxa"/>
            <w:tcBorders>
              <w:top w:val="nil"/>
              <w:bottom w:val="nil"/>
            </w:tcBorders>
            <w:shd w:val="clear" w:color="auto" w:fill="auto"/>
          </w:tcPr>
          <w:p w:rsidR="001A76C6" w:rsidRPr="007E5A5C" w:rsidRDefault="00D83209" w:rsidP="00117623">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RAN2, RAN3, RAN</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 xml:space="preserve">CC: SA, CT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 xml:space="preserve">Authoring Company: </w:t>
            </w:r>
            <w:r w:rsidR="001A76C6" w:rsidRPr="007E5A5C">
              <w:rPr>
                <w:rFonts w:ascii="Arial" w:hAnsi="Arial" w:cs="Arial"/>
                <w:szCs w:val="16"/>
              </w:rPr>
              <w:t>Qualcomm</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SA WG2 would like to inform RAN2, RAN3 and RAN that in the context of the FS_NextGen SI SA WG2 has concluded that migration from deployment LTE/EPC including option 3 (as documented in Annex J of TR 23.799) to other NextGen based deployment options e.g. options 2, 4, 5, 7 is feasible.</w:t>
            </w:r>
            <w:r w:rsidRPr="007E5A5C">
              <w:rPr>
                <w:rFonts w:ascii="Arial" w:hAnsi="Arial" w:cs="Arial"/>
                <w:szCs w:val="16"/>
              </w:rPr>
              <w:br/>
            </w:r>
            <w:r w:rsidRPr="007E5A5C">
              <w:rPr>
                <w:rFonts w:ascii="Arial" w:hAnsi="Arial" w:cs="Arial"/>
                <w:szCs w:val="16"/>
              </w:rPr>
              <w:br/>
              <w:t>As interim agreement, SA2 agreed to select solution 6.18.3 in TR 23.799. SA2 expects that RAN related aspects of this solution to be addressed by RAN WGs.</w:t>
            </w:r>
          </w:p>
        </w:tc>
      </w:tr>
      <w:tr w:rsidR="00AE3973" w:rsidRPr="007E5A5C" w:rsidTr="00D83209">
        <w:trPr>
          <w:cantSplit/>
        </w:trPr>
        <w:tc>
          <w:tcPr>
            <w:tcW w:w="850"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26" w:history="1">
              <w:r w:rsidR="00AE3973" w:rsidRPr="007E5A5C">
                <w:rPr>
                  <w:rStyle w:val="Hyperlink"/>
                  <w:rFonts w:ascii="Arial" w:hAnsi="Arial" w:cs="Arial"/>
                  <w:szCs w:val="22"/>
                </w:rPr>
                <w:t>CP-160766</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LS on procedure for V2 reference point</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SA2</w:t>
            </w:r>
          </w:p>
        </w:tc>
        <w:tc>
          <w:tcPr>
            <w:tcW w:w="971" w:type="dxa"/>
            <w:tcBorders>
              <w:top w:val="nil"/>
              <w:bottom w:val="nil"/>
            </w:tcBorders>
            <w:shd w:val="clear" w:color="auto" w:fill="auto"/>
          </w:tcPr>
          <w:p w:rsidR="001D06B6" w:rsidRPr="007E5A5C" w:rsidRDefault="00D83209" w:rsidP="00117623">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CT3</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 xml:space="preserve">CC: CT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 xml:space="preserve">Authoring Company: </w:t>
            </w:r>
            <w:r w:rsidR="001D06B6" w:rsidRPr="007E5A5C">
              <w:rPr>
                <w:rFonts w:ascii="Arial" w:hAnsi="Arial" w:cs="Arial"/>
                <w:szCs w:val="16"/>
              </w:rPr>
              <w:t>LG</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Default="00AE3973" w:rsidP="00AE3973">
            <w:pPr>
              <w:spacing w:after="0"/>
              <w:rPr>
                <w:rFonts w:ascii="Arial" w:hAnsi="Arial" w:cs="Arial"/>
                <w:szCs w:val="16"/>
              </w:rPr>
            </w:pPr>
            <w:r w:rsidRPr="007E5A5C">
              <w:rPr>
                <w:rFonts w:ascii="Arial" w:hAnsi="Arial" w:cs="Arial"/>
                <w:szCs w:val="16"/>
              </w:rPr>
              <w:t xml:space="preserve">SA2 would like to inform CT3 that the procedures for V2 reference point has been discussed in SA2 and the attached CR 0020 to TS 23.285 is approved. </w:t>
            </w:r>
            <w:r w:rsidRPr="007E5A5C">
              <w:rPr>
                <w:rFonts w:ascii="Arial" w:hAnsi="Arial" w:cs="Arial"/>
                <w:szCs w:val="16"/>
              </w:rPr>
              <w:br/>
            </w:r>
            <w:r w:rsidRPr="007E5A5C">
              <w:rPr>
                <w:rFonts w:ascii="Arial" w:hAnsi="Arial" w:cs="Arial"/>
                <w:szCs w:val="16"/>
              </w:rPr>
              <w:br/>
              <w:t>The V2X Control Function may obtain the V2X USD through the V2 reference point from the V2X Application Server. However, SA2 agreed not to specify the procedures for V2 reference point in this release.</w:t>
            </w:r>
          </w:p>
          <w:p w:rsidR="00D83209" w:rsidRDefault="00D83209" w:rsidP="00AE3973">
            <w:pPr>
              <w:spacing w:after="0"/>
              <w:rPr>
                <w:rFonts w:ascii="Arial" w:hAnsi="Arial" w:cs="Arial"/>
                <w:szCs w:val="16"/>
              </w:rPr>
            </w:pPr>
          </w:p>
          <w:p w:rsidR="00D83209" w:rsidRPr="007E5A5C" w:rsidRDefault="00D83209" w:rsidP="00AE3973">
            <w:pPr>
              <w:spacing w:after="0"/>
              <w:rPr>
                <w:rFonts w:ascii="Arial" w:hAnsi="Arial" w:cs="Arial"/>
                <w:szCs w:val="16"/>
              </w:rPr>
            </w:pPr>
            <w:r>
              <w:rPr>
                <w:rFonts w:ascii="Arial" w:hAnsi="Arial" w:cs="Arial"/>
                <w:szCs w:val="16"/>
              </w:rPr>
              <w:t>V2 spec no longer needed so it is withdrawn 29.387.</w:t>
            </w:r>
          </w:p>
        </w:tc>
      </w:tr>
      <w:tr w:rsidR="00AE3973" w:rsidRPr="007E5A5C" w:rsidTr="00D83209">
        <w:trPr>
          <w:cantSplit/>
        </w:trPr>
        <w:tc>
          <w:tcPr>
            <w:tcW w:w="850" w:type="dxa"/>
            <w:tcBorders>
              <w:top w:val="nil"/>
              <w:left w:val="single" w:sz="18" w:space="0" w:color="auto"/>
              <w:bottom w:val="nil"/>
            </w:tcBorders>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27" w:history="1">
              <w:r w:rsidR="00AE3973" w:rsidRPr="007E5A5C">
                <w:rPr>
                  <w:rStyle w:val="Hyperlink"/>
                  <w:rFonts w:ascii="Arial" w:hAnsi="Arial" w:cs="Arial"/>
                  <w:szCs w:val="22"/>
                </w:rPr>
                <w:t>CP-160767</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Reply LS to external interface for TV services</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SA2</w:t>
            </w:r>
          </w:p>
        </w:tc>
        <w:tc>
          <w:tcPr>
            <w:tcW w:w="971" w:type="dxa"/>
            <w:tcBorders>
              <w:top w:val="nil"/>
              <w:bottom w:val="nil"/>
            </w:tcBorders>
            <w:shd w:val="clear" w:color="auto" w:fill="auto"/>
          </w:tcPr>
          <w:p w:rsidR="00D05938" w:rsidRPr="007E5A5C" w:rsidRDefault="00D83209" w:rsidP="00117623">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SA4</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 xml:space="preserve">CC: CT3, CT, SA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 xml:space="preserve">Authoring Company: </w:t>
            </w:r>
            <w:r w:rsidR="00D05938" w:rsidRPr="007E5A5C">
              <w:rPr>
                <w:rFonts w:ascii="Arial" w:hAnsi="Arial" w:cs="Arial"/>
                <w:szCs w:val="16"/>
              </w:rPr>
              <w:t>Qualcomm</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 xml:space="preserve">SA WG2 would like to inform SA WG4 that it has approved the attached CR which completes the alignment of the specification under SA WG2 control, for the interface from BM-SC to 3rd party provider and therefore bring the AE_enTV WID of SA2 to completion. </w:t>
            </w:r>
            <w:r w:rsidRPr="007E5A5C">
              <w:rPr>
                <w:rFonts w:ascii="Arial" w:hAnsi="Arial" w:cs="Arial"/>
                <w:szCs w:val="16"/>
              </w:rPr>
              <w:br/>
              <w:t xml:space="preserve">The CR assumes TS 26.346 will capture Stage 2 specification for such interface by SA#74 December plenary. Please note that the interface name used in SA2 TR 23.746 "TMB2" is not shown in SA WG2 specification (TS 23.246) and therefore SA WG4 is free to select the name that they think is more appropriate. </w:t>
            </w:r>
            <w:r w:rsidRPr="007E5A5C">
              <w:rPr>
                <w:rFonts w:ascii="Arial" w:hAnsi="Arial" w:cs="Arial"/>
                <w:szCs w:val="16"/>
              </w:rPr>
              <w:br/>
              <w:t>SA WG2 will further align TS 23.246 if needed after SA WG4 selects a name and completes the stage-2 procedures.</w:t>
            </w:r>
          </w:p>
        </w:tc>
      </w:tr>
      <w:tr w:rsidR="00AE3973" w:rsidRPr="007E5A5C" w:rsidTr="00D83209">
        <w:trPr>
          <w:cantSplit/>
        </w:trPr>
        <w:tc>
          <w:tcPr>
            <w:tcW w:w="850"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28" w:history="1">
              <w:r w:rsidR="00AE3973" w:rsidRPr="007E5A5C">
                <w:rPr>
                  <w:rStyle w:val="Hyperlink"/>
                  <w:rFonts w:ascii="Arial" w:hAnsi="Arial" w:cs="Arial"/>
                  <w:szCs w:val="22"/>
                </w:rPr>
                <w:t>CP-160768</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LS on definition of APIs</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SA2</w:t>
            </w:r>
          </w:p>
        </w:tc>
        <w:tc>
          <w:tcPr>
            <w:tcW w:w="971" w:type="dxa"/>
            <w:tcBorders>
              <w:top w:val="nil"/>
              <w:bottom w:val="nil"/>
            </w:tcBorders>
            <w:shd w:val="clear" w:color="auto" w:fill="auto"/>
          </w:tcPr>
          <w:p w:rsidR="00D05938" w:rsidRPr="007E5A5C" w:rsidRDefault="00D83209" w:rsidP="00117623">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 xml:space="preserve">CC: CT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 xml:space="preserve">Authoring Company: </w:t>
            </w:r>
            <w:r w:rsidR="00D05938" w:rsidRPr="007E5A5C">
              <w:rPr>
                <w:rFonts w:ascii="Arial" w:hAnsi="Arial" w:cs="Arial"/>
                <w:szCs w:val="16"/>
              </w:rPr>
              <w:t>T-Mobile</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3GPP SA2 discussed the LS from oneM2M Technical Plenary on “API definition for SCEF” in S2-166497 and concluded that there were mainly two independent subjects to be clarified in the LS.</w:t>
            </w:r>
          </w:p>
        </w:tc>
      </w:tr>
      <w:tr w:rsidR="00AE3973" w:rsidRPr="007E5A5C" w:rsidTr="00D83209">
        <w:trPr>
          <w:cantSplit/>
        </w:trPr>
        <w:tc>
          <w:tcPr>
            <w:tcW w:w="850"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29" w:history="1">
              <w:r w:rsidR="00AE3973" w:rsidRPr="007E5A5C">
                <w:rPr>
                  <w:rStyle w:val="Hyperlink"/>
                  <w:rFonts w:ascii="Arial" w:hAnsi="Arial" w:cs="Arial"/>
                  <w:szCs w:val="22"/>
                </w:rPr>
                <w:t>CP-160769</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Reply LS on I-WLAN handling and specification withdrawal</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SA3</w:t>
            </w:r>
          </w:p>
        </w:tc>
        <w:tc>
          <w:tcPr>
            <w:tcW w:w="971" w:type="dxa"/>
            <w:tcBorders>
              <w:top w:val="nil"/>
              <w:bottom w:val="nil"/>
            </w:tcBorders>
            <w:shd w:val="clear" w:color="auto" w:fill="auto"/>
          </w:tcPr>
          <w:p w:rsidR="00D05938" w:rsidRPr="007E5A5C" w:rsidRDefault="00D83209" w:rsidP="00117623">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 RAN6, CT6, SA2</w:t>
            </w:r>
          </w:p>
          <w:p w:rsidR="007E5A5C" w:rsidRPr="007E5A5C" w:rsidRDefault="007E5A5C" w:rsidP="007E5A5C">
            <w:pPr>
              <w:spacing w:after="0"/>
              <w:rPr>
                <w:rFonts w:ascii="Arial" w:hAnsi="Arial" w:cs="Arial"/>
                <w:szCs w:val="16"/>
              </w:rPr>
            </w:pPr>
          </w:p>
          <w:p w:rsidR="00AE3973" w:rsidRPr="007E5A5C" w:rsidRDefault="007E5A5C" w:rsidP="007E5A5C">
            <w:pPr>
              <w:spacing w:after="0"/>
              <w:rPr>
                <w:rFonts w:ascii="Arial" w:hAnsi="Arial" w:cs="Arial"/>
                <w:szCs w:val="16"/>
              </w:rPr>
            </w:pPr>
            <w:r w:rsidRPr="007E5A5C">
              <w:rPr>
                <w:rFonts w:ascii="Arial" w:hAnsi="Arial" w:cs="Arial"/>
                <w:szCs w:val="16"/>
              </w:rPr>
              <w:t xml:space="preserve">CC: SA1, SA3-LI, SA5, CT1, CT3, CT4, CT </w:t>
            </w:r>
            <w:r w:rsidR="00AE3973"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 xml:space="preserve">Authoring Company: </w:t>
            </w:r>
            <w:r w:rsidR="00D05938" w:rsidRPr="007E5A5C">
              <w:rPr>
                <w:rFonts w:ascii="Arial" w:hAnsi="Arial" w:cs="Arial"/>
                <w:szCs w:val="16"/>
              </w:rPr>
              <w:t>Ericsson</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SA3 thanks SA for their LS informing SA3 on the process to discontinue I-WLAN specifications (SP-160508), and CT6 on their LS on I-WLAN specification referencing within CT6 (S3-161922/C6-160408).</w:t>
            </w:r>
          </w:p>
        </w:tc>
      </w:tr>
      <w:tr w:rsidR="00AE3973" w:rsidRPr="007E5A5C" w:rsidTr="00D83209">
        <w:trPr>
          <w:cantSplit/>
        </w:trPr>
        <w:tc>
          <w:tcPr>
            <w:tcW w:w="850"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30" w:history="1">
              <w:r w:rsidR="00AE3973" w:rsidRPr="007E5A5C">
                <w:rPr>
                  <w:rStyle w:val="Hyperlink"/>
                  <w:rFonts w:ascii="Arial" w:hAnsi="Arial" w:cs="Arial"/>
                  <w:szCs w:val="22"/>
                </w:rPr>
                <w:t>CP-160770</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LS on “Next Generation” Security Requirements</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SA3-LI</w:t>
            </w:r>
          </w:p>
        </w:tc>
        <w:tc>
          <w:tcPr>
            <w:tcW w:w="971" w:type="dxa"/>
            <w:tcBorders>
              <w:top w:val="nil"/>
              <w:bottom w:val="nil"/>
            </w:tcBorders>
            <w:shd w:val="clear" w:color="auto" w:fill="auto"/>
          </w:tcPr>
          <w:p w:rsidR="00D05938" w:rsidRPr="007E5A5C" w:rsidRDefault="00D83209" w:rsidP="00117623">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SA2, SA3</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bCs/>
                <w:color w:val="000000"/>
              </w:rPr>
            </w:pPr>
            <w:r w:rsidRPr="007E5A5C">
              <w:rPr>
                <w:rFonts w:ascii="Arial" w:hAnsi="Arial" w:cs="Arial"/>
                <w:szCs w:val="16"/>
              </w:rPr>
              <w:t xml:space="preserve">CC: </w:t>
            </w:r>
            <w:r w:rsidRPr="007E5A5C">
              <w:rPr>
                <w:rFonts w:ascii="Arial" w:hAnsi="Arial" w:cs="Arial"/>
                <w:bCs/>
                <w:color w:val="000000"/>
              </w:rPr>
              <w:t>SA, CT, RAN, RAN3</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 xml:space="preserve">Authoring Company: </w:t>
            </w:r>
            <w:r w:rsidR="00D05938" w:rsidRPr="007E5A5C">
              <w:rPr>
                <w:rFonts w:ascii="Arial" w:hAnsi="Arial" w:cs="Arial"/>
                <w:szCs w:val="16"/>
              </w:rPr>
              <w:t>BT</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SA3LI thanks SA2 for its request for input on Next Generation Security Requirements for RAN. SA3-LI would like to offer the following input regarding the “Authentication Framework” based on existing LI requirements in TS 33.106.</w:t>
            </w:r>
          </w:p>
        </w:tc>
      </w:tr>
      <w:tr w:rsidR="00AE3973" w:rsidRPr="007E5A5C" w:rsidTr="0028243C">
        <w:trPr>
          <w:cantSplit/>
        </w:trPr>
        <w:tc>
          <w:tcPr>
            <w:tcW w:w="850"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31" w:history="1">
              <w:r w:rsidR="00AE3973" w:rsidRPr="007E5A5C">
                <w:rPr>
                  <w:rStyle w:val="Hyperlink"/>
                  <w:rFonts w:ascii="Arial" w:hAnsi="Arial" w:cs="Arial"/>
                  <w:szCs w:val="22"/>
                </w:rPr>
                <w:t>CP-160771</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Reply LS on external interface for TV services</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SA4</w:t>
            </w:r>
          </w:p>
        </w:tc>
        <w:tc>
          <w:tcPr>
            <w:tcW w:w="971" w:type="dxa"/>
            <w:tcBorders>
              <w:top w:val="nil"/>
              <w:bottom w:val="nil"/>
            </w:tcBorders>
            <w:shd w:val="clear" w:color="auto" w:fill="auto"/>
          </w:tcPr>
          <w:p w:rsidR="00D05938" w:rsidRPr="007E5A5C" w:rsidRDefault="00D83209" w:rsidP="00117623">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CT3</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 xml:space="preserve">CC: SA2, CT, SA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 xml:space="preserve">Authoring Company: </w:t>
            </w:r>
            <w:r w:rsidR="00D05938" w:rsidRPr="007E5A5C">
              <w:rPr>
                <w:rFonts w:ascii="Arial" w:hAnsi="Arial" w:cs="Arial"/>
                <w:szCs w:val="16"/>
              </w:rPr>
              <w:t>Ericsson</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SA4 thanks CT3 for their LS on the external interface for TV services. SA2 has asked SA4 to “Define the details of the TMB2 interface for TV services” and SA4 is committed to fulfil the request in time. SA4 has scheduled a face-to-face ad hoc meeting to finalize the stage 2 completion targeted in Dec 2016. SA4 has discussed usecases beyond TV services (such as Audio-Only Services) and may want to rename the new external interface. Intention is to allow reuse of the same interface for other services. SA4 has agreed to document the detailed stage 2 procedures in TS 26.346.</w:t>
            </w:r>
          </w:p>
        </w:tc>
      </w:tr>
      <w:tr w:rsidR="00AE3973" w:rsidRPr="007E5A5C" w:rsidTr="002F5752">
        <w:trPr>
          <w:cantSplit/>
        </w:trPr>
        <w:tc>
          <w:tcPr>
            <w:tcW w:w="850"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FFFF00"/>
          </w:tcPr>
          <w:p w:rsidR="00AE3973" w:rsidRPr="007E5A5C" w:rsidRDefault="007E5A5C" w:rsidP="00117623">
            <w:pPr>
              <w:spacing w:after="0"/>
              <w:rPr>
                <w:rFonts w:ascii="Arial" w:hAnsi="Arial" w:cs="Arial"/>
                <w:szCs w:val="22"/>
              </w:rPr>
            </w:pPr>
            <w:hyperlink r:id="rId32" w:history="1">
              <w:r w:rsidR="00AE3973" w:rsidRPr="007E5A5C">
                <w:rPr>
                  <w:rStyle w:val="Hyperlink"/>
                  <w:rFonts w:ascii="Arial" w:hAnsi="Arial" w:cs="Arial"/>
                  <w:szCs w:val="22"/>
                </w:rPr>
                <w:t>CP-160772</w:t>
              </w:r>
            </w:hyperlink>
          </w:p>
        </w:tc>
        <w:tc>
          <w:tcPr>
            <w:tcW w:w="3582" w:type="dxa"/>
            <w:tcBorders>
              <w:top w:val="nil"/>
              <w:bottom w:val="nil"/>
            </w:tcBorders>
            <w:shd w:val="clear" w:color="auto" w:fill="FFFF00"/>
          </w:tcPr>
          <w:p w:rsidR="00AE3973" w:rsidRPr="007E5A5C" w:rsidRDefault="00AE3973" w:rsidP="00117623">
            <w:pPr>
              <w:spacing w:after="0"/>
              <w:rPr>
                <w:rFonts w:ascii="Arial" w:hAnsi="Arial" w:cs="Arial"/>
                <w:szCs w:val="16"/>
              </w:rPr>
            </w:pPr>
            <w:r w:rsidRPr="007E5A5C">
              <w:rPr>
                <w:rFonts w:ascii="Arial" w:hAnsi="Arial" w:cs="Arial"/>
                <w:szCs w:val="16"/>
              </w:rPr>
              <w:t>Reply LS on external interface for TV services</w:t>
            </w:r>
          </w:p>
        </w:tc>
        <w:tc>
          <w:tcPr>
            <w:tcW w:w="1328" w:type="dxa"/>
            <w:gridSpan w:val="2"/>
            <w:tcBorders>
              <w:top w:val="nil"/>
              <w:bottom w:val="nil"/>
            </w:tcBorders>
            <w:shd w:val="clear" w:color="auto" w:fill="FFFF00"/>
          </w:tcPr>
          <w:p w:rsidR="00AE3973" w:rsidRPr="007E5A5C" w:rsidRDefault="00AE3973" w:rsidP="00117623">
            <w:pPr>
              <w:spacing w:after="0"/>
              <w:rPr>
                <w:rFonts w:ascii="Arial" w:hAnsi="Arial" w:cs="Arial"/>
                <w:szCs w:val="16"/>
              </w:rPr>
            </w:pPr>
            <w:r w:rsidRPr="007E5A5C">
              <w:rPr>
                <w:rFonts w:ascii="Arial" w:hAnsi="Arial" w:cs="Arial"/>
                <w:szCs w:val="16"/>
              </w:rPr>
              <w:t>SA4</w:t>
            </w:r>
          </w:p>
        </w:tc>
        <w:tc>
          <w:tcPr>
            <w:tcW w:w="971" w:type="dxa"/>
            <w:tcBorders>
              <w:top w:val="nil"/>
              <w:bottom w:val="nil"/>
            </w:tcBorders>
            <w:shd w:val="clear" w:color="auto" w:fill="FFFF00"/>
          </w:tcPr>
          <w:p w:rsidR="00D05938" w:rsidRPr="007E5A5C" w:rsidRDefault="00D05938" w:rsidP="00117623">
            <w:pPr>
              <w:spacing w:after="0"/>
              <w:rPr>
                <w:rFonts w:ascii="Arial" w:hAnsi="Arial" w:cs="Arial"/>
                <w:szCs w:val="16"/>
              </w:rPr>
            </w:pPr>
          </w:p>
        </w:tc>
        <w:tc>
          <w:tcPr>
            <w:tcW w:w="4734" w:type="dxa"/>
            <w:tcBorders>
              <w:top w:val="nil"/>
              <w:bottom w:val="nil"/>
              <w:right w:val="single" w:sz="18" w:space="0" w:color="auto"/>
            </w:tcBorders>
            <w:shd w:val="clear" w:color="auto" w:fill="FFFF00"/>
          </w:tcPr>
          <w:p w:rsidR="007E5A5C" w:rsidRPr="007E5A5C" w:rsidRDefault="007E5A5C" w:rsidP="007E5A5C">
            <w:pPr>
              <w:spacing w:after="0"/>
              <w:rPr>
                <w:rFonts w:ascii="Arial" w:hAnsi="Arial" w:cs="Arial"/>
                <w:szCs w:val="16"/>
              </w:rPr>
            </w:pPr>
            <w:r w:rsidRPr="007E5A5C">
              <w:rPr>
                <w:rFonts w:ascii="Arial" w:hAnsi="Arial" w:cs="Arial"/>
                <w:szCs w:val="16"/>
              </w:rPr>
              <w:t>To: CT3, SA3</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 xml:space="preserve">CC: SA2, CT, SA </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 xml:space="preserve">Authoring Company: </w:t>
            </w:r>
            <w:r w:rsidR="00D05938" w:rsidRPr="007E5A5C">
              <w:rPr>
                <w:rFonts w:ascii="Arial" w:hAnsi="Arial" w:cs="Arial"/>
                <w:szCs w:val="16"/>
              </w:rPr>
              <w:t>Qualcomm</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SA4 thanks CT3 for their LS on the external interface for TV services. We appreciate your strong commitment to carry out the stage3 aspects of the interface between the BM-SC and the TV content provider, now referred as xMB.</w:t>
            </w:r>
            <w:r w:rsidRPr="007E5A5C">
              <w:rPr>
                <w:rFonts w:ascii="Arial" w:hAnsi="Arial" w:cs="Arial"/>
                <w:szCs w:val="16"/>
              </w:rPr>
              <w:br/>
            </w:r>
            <w:r w:rsidRPr="007E5A5C">
              <w:rPr>
                <w:rFonts w:ascii="Arial" w:hAnsi="Arial" w:cs="Arial"/>
                <w:szCs w:val="16"/>
              </w:rPr>
              <w:br/>
              <w:t>S4 would like to inform CT3 that we agreed CR 26.346-0564 (as attached in S4h160681) during the recent MBS adhoc meeting. This CR completes stage-2 for the xMB interface and therefore also completes the work item on AE_enTV-MI_MTV. Based on your agreed work item, we expect that CT3 will address the stage-3 aspects of the interface based on the stage-2 description provided in the LS in collaboration with SA3 and SA4.</w:t>
            </w:r>
          </w:p>
        </w:tc>
      </w:tr>
      <w:tr w:rsidR="00AE3973" w:rsidRPr="007E5A5C" w:rsidTr="0028243C">
        <w:trPr>
          <w:cantSplit/>
        </w:trPr>
        <w:tc>
          <w:tcPr>
            <w:tcW w:w="850" w:type="dxa"/>
            <w:tcBorders>
              <w:top w:val="nil"/>
              <w:left w:val="single" w:sz="18" w:space="0" w:color="auto"/>
              <w:bottom w:val="nil"/>
            </w:tcBorders>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33" w:history="1">
              <w:r w:rsidR="00AE3973" w:rsidRPr="007E5A5C">
                <w:rPr>
                  <w:rStyle w:val="Hyperlink"/>
                  <w:rFonts w:ascii="Arial" w:hAnsi="Arial" w:cs="Arial"/>
                  <w:szCs w:val="22"/>
                </w:rPr>
                <w:t>CP-160773</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LS on recent work by JCA-IoT and SC&amp;C</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ITU-T JCA-IoT SC&amp;C</w:t>
            </w:r>
          </w:p>
        </w:tc>
        <w:tc>
          <w:tcPr>
            <w:tcW w:w="971" w:type="dxa"/>
            <w:tcBorders>
              <w:top w:val="nil"/>
              <w:bottom w:val="nil"/>
            </w:tcBorders>
            <w:shd w:val="clear" w:color="auto" w:fill="auto"/>
          </w:tcPr>
          <w:p w:rsidR="00AE3973" w:rsidRPr="007E5A5C" w:rsidRDefault="0028243C" w:rsidP="00117623">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7E5A5C" w:rsidRDefault="007E5A5C" w:rsidP="00AE3973">
            <w:pPr>
              <w:spacing w:after="0"/>
              <w:rPr>
                <w:rFonts w:ascii="Arial" w:hAnsi="Arial" w:cs="Arial"/>
                <w:szCs w:val="16"/>
              </w:rPr>
            </w:pPr>
            <w:r w:rsidRPr="007E5A5C">
              <w:rPr>
                <w:rFonts w:ascii="Arial" w:hAnsi="Arial" w:cs="Arial"/>
                <w:szCs w:val="16"/>
              </w:rPr>
              <w:t xml:space="preserve">To: 3GPP </w:t>
            </w:r>
          </w:p>
          <w:p w:rsidR="00AE3973" w:rsidRPr="007E5A5C" w:rsidRDefault="00AE3973" w:rsidP="00AE3973">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The last meeting of the Joint Coordination Activity on Internet of Things and Smart Cities and Communities (JCA-IoT and SC&amp;C) took place in Geneva on the 29 July 2016 during the meeting of its parent group ITU-T Study Group 20 (Geneva, 25 July-5 August 2016).</w:t>
            </w:r>
            <w:r w:rsidRPr="007E5A5C">
              <w:rPr>
                <w:rFonts w:ascii="Arial" w:hAnsi="Arial" w:cs="Arial"/>
                <w:szCs w:val="16"/>
              </w:rPr>
              <w:br/>
              <w:t>The meeting decided to update the IoT and SC&amp;C standards roadmap – the latest version of which is available as a free download on the webpage of the JCA-IoT SC&amp;C.</w:t>
            </w:r>
            <w:r w:rsidRPr="007E5A5C">
              <w:rPr>
                <w:rFonts w:ascii="Arial" w:hAnsi="Arial" w:cs="Arial"/>
                <w:szCs w:val="16"/>
              </w:rPr>
              <w:br/>
              <w:t>We would be grateful if you would send us information on ongoing activities carried out by your organization in the area of IoT and smart cities in order to update the above-mentioned roadmap.</w:t>
            </w:r>
          </w:p>
        </w:tc>
      </w:tr>
      <w:tr w:rsidR="00AE3973" w:rsidRPr="007E5A5C" w:rsidTr="0028243C">
        <w:trPr>
          <w:cantSplit/>
        </w:trPr>
        <w:tc>
          <w:tcPr>
            <w:tcW w:w="850" w:type="dxa"/>
            <w:tcBorders>
              <w:top w:val="nil"/>
              <w:left w:val="single" w:sz="18" w:space="0" w:color="auto"/>
              <w:bottom w:val="nil"/>
            </w:tcBorders>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34" w:history="1">
              <w:r w:rsidR="00AE3973" w:rsidRPr="007E5A5C">
                <w:rPr>
                  <w:rStyle w:val="Hyperlink"/>
                  <w:rFonts w:ascii="Arial" w:hAnsi="Arial" w:cs="Arial"/>
                  <w:szCs w:val="22"/>
                </w:rPr>
                <w:t>CP-160774</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LS on seeking collaboration on draft Recommendation “Energy efficiency Metrics and measurement methodology for 5G solutions”</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ITU-T Study Group 5</w:t>
            </w:r>
          </w:p>
        </w:tc>
        <w:tc>
          <w:tcPr>
            <w:tcW w:w="971" w:type="dxa"/>
            <w:tcBorders>
              <w:top w:val="nil"/>
              <w:bottom w:val="nil"/>
            </w:tcBorders>
            <w:shd w:val="clear" w:color="auto" w:fill="auto"/>
          </w:tcPr>
          <w:p w:rsidR="00AE3973" w:rsidRPr="007E5A5C" w:rsidRDefault="0028243C" w:rsidP="00117623">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7E5A5C" w:rsidRDefault="007E5A5C" w:rsidP="00AE3973">
            <w:pPr>
              <w:spacing w:after="0"/>
              <w:rPr>
                <w:rFonts w:ascii="Arial" w:hAnsi="Arial" w:cs="Arial"/>
                <w:szCs w:val="16"/>
              </w:rPr>
            </w:pPr>
            <w:r w:rsidRPr="007E5A5C">
              <w:rPr>
                <w:rFonts w:ascii="Arial" w:hAnsi="Arial" w:cs="Arial"/>
                <w:szCs w:val="16"/>
              </w:rPr>
              <w:t xml:space="preserve">To: 3GPP </w:t>
            </w:r>
          </w:p>
          <w:p w:rsidR="00AE3973" w:rsidRPr="007E5A5C" w:rsidRDefault="00AE3973" w:rsidP="00AE3973">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 xml:space="preserve">ITU-T Study Group 5 also would like to inform you that during this meeting, it approved a new work item on “Energy efficiency Metrics and measurement methodology for 5G solutions”. </w:t>
            </w:r>
            <w:r w:rsidRPr="007E5A5C">
              <w:rPr>
                <w:rFonts w:ascii="Arial" w:hAnsi="Arial" w:cs="Arial"/>
                <w:szCs w:val="16"/>
              </w:rPr>
              <w:br/>
              <w:t>ITU-T Study Group 5 will consider the evaluation of 5G standardization activity. The proposal of this new work item can be found in following link http://handle.itu.int/11.1002/db/wp-sg5.</w:t>
            </w:r>
            <w:r w:rsidRPr="007E5A5C">
              <w:rPr>
                <w:rFonts w:ascii="Arial" w:hAnsi="Arial" w:cs="Arial"/>
                <w:szCs w:val="16"/>
              </w:rPr>
              <w:br/>
              <w:t>ITU-T Study Group 5 appreciates the valuable inputs to its ongoing work provided by your organization.</w:t>
            </w:r>
            <w:r w:rsidRPr="007E5A5C">
              <w:rPr>
                <w:rFonts w:ascii="Arial" w:hAnsi="Arial" w:cs="Arial"/>
                <w:szCs w:val="16"/>
              </w:rPr>
              <w:br/>
              <w:t>Please note that ITU-T SG5 plans to hold its next meeting in May 2017.</w:t>
            </w:r>
          </w:p>
        </w:tc>
      </w:tr>
      <w:tr w:rsidR="00AE3973" w:rsidRPr="007E5A5C" w:rsidTr="0028243C">
        <w:trPr>
          <w:cantSplit/>
        </w:trPr>
        <w:tc>
          <w:tcPr>
            <w:tcW w:w="850"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35" w:history="1">
              <w:r w:rsidR="00AE3973" w:rsidRPr="007E5A5C">
                <w:rPr>
                  <w:rStyle w:val="Hyperlink"/>
                  <w:rFonts w:ascii="Arial" w:hAnsi="Arial" w:cs="Arial"/>
                  <w:szCs w:val="22"/>
                </w:rPr>
                <w:t>CP-160775</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Reply LS on Cooperation on NGS FMC</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w:t>
            </w:r>
          </w:p>
        </w:tc>
        <w:tc>
          <w:tcPr>
            <w:tcW w:w="971" w:type="dxa"/>
            <w:tcBorders>
              <w:top w:val="nil"/>
              <w:bottom w:val="nil"/>
            </w:tcBorders>
            <w:shd w:val="clear" w:color="auto" w:fill="auto"/>
          </w:tcPr>
          <w:p w:rsidR="00AE3E12" w:rsidRPr="0028243C" w:rsidRDefault="0028243C" w:rsidP="00117623">
            <w:pPr>
              <w:spacing w:after="0"/>
              <w:rPr>
                <w:rFonts w:ascii="Arial" w:hAnsi="Arial" w:cs="Arial"/>
                <w:szCs w:val="16"/>
              </w:rPr>
            </w:pPr>
            <w:r w:rsidRPr="0028243C">
              <w:rPr>
                <w:rFonts w:ascii="Arial" w:hAnsi="Arial" w:cs="Arial"/>
                <w:szCs w:val="16"/>
              </w:rPr>
              <w:t>Noted</w:t>
            </w:r>
          </w:p>
        </w:tc>
        <w:tc>
          <w:tcPr>
            <w:tcW w:w="4734"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To: Broadband Forum, SA2</w:t>
            </w:r>
          </w:p>
          <w:p w:rsidR="007E5A5C" w:rsidRPr="007E5A5C" w:rsidRDefault="007E5A5C" w:rsidP="007E5A5C">
            <w:pPr>
              <w:spacing w:after="0"/>
              <w:rPr>
                <w:rFonts w:ascii="Arial" w:hAnsi="Arial" w:cs="Arial"/>
                <w:szCs w:val="16"/>
              </w:rPr>
            </w:pPr>
          </w:p>
          <w:p w:rsidR="007E5A5C" w:rsidRDefault="007E5A5C" w:rsidP="007E5A5C">
            <w:pPr>
              <w:spacing w:after="0"/>
              <w:rPr>
                <w:rFonts w:ascii="Arial" w:hAnsi="Arial" w:cs="Arial"/>
                <w:szCs w:val="16"/>
              </w:rPr>
            </w:pPr>
            <w:r w:rsidRPr="007E5A5C">
              <w:rPr>
                <w:rFonts w:ascii="Arial" w:hAnsi="Arial" w:cs="Arial"/>
                <w:szCs w:val="16"/>
              </w:rPr>
              <w:t>CC: SA1, SA3,</w:t>
            </w:r>
            <w:r w:rsidR="0028243C">
              <w:rPr>
                <w:rFonts w:ascii="Arial" w:hAnsi="Arial" w:cs="Arial"/>
                <w:szCs w:val="16"/>
              </w:rPr>
              <w:t xml:space="preserve"> </w:t>
            </w:r>
            <w:r w:rsidRPr="007E5A5C">
              <w:rPr>
                <w:rFonts w:ascii="Arial" w:hAnsi="Arial" w:cs="Arial"/>
                <w:szCs w:val="16"/>
              </w:rPr>
              <w:t>SA5, CT, CT1, CT3, CT4</w:t>
            </w:r>
          </w:p>
          <w:p w:rsidR="00AE3973" w:rsidRPr="007E5A5C" w:rsidRDefault="00AE3973" w:rsidP="007E5A5C">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Author:</w:t>
            </w:r>
            <w:r w:rsidR="00AE3E12" w:rsidRPr="007E5A5C">
              <w:rPr>
                <w:rFonts w:ascii="Arial" w:hAnsi="Arial" w:cs="Arial"/>
                <w:szCs w:val="16"/>
              </w:rPr>
              <w:t xml:space="preserve"> Johannes Achter</w:t>
            </w:r>
            <w:r w:rsidRPr="007E5A5C">
              <w:rPr>
                <w:rFonts w:ascii="Arial" w:hAnsi="Arial" w:cs="Arial"/>
                <w:szCs w:val="16"/>
              </w:rPr>
              <w:t xml:space="preserve">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TSG SA thanks TSG SA WG2 for the LS on cooperation on 5G FMC with BBF as well as BBF for the originating LS to TSG SA WG2.</w:t>
            </w:r>
            <w:r w:rsidRPr="007E5A5C">
              <w:rPr>
                <w:rFonts w:ascii="Arial" w:hAnsi="Arial" w:cs="Arial"/>
                <w:szCs w:val="16"/>
              </w:rPr>
              <w:br/>
            </w:r>
            <w:r w:rsidRPr="007E5A5C">
              <w:rPr>
                <w:rFonts w:ascii="Arial" w:hAnsi="Arial" w:cs="Arial"/>
                <w:szCs w:val="16"/>
              </w:rPr>
              <w:br/>
              <w:t>Furthermore TSG SA welcomes the initiative from BBF for establishing an inter-SDO cooperation between 3GPP and BBF dedicated to driving FMC for the Next Gen System (NGS). TSG SA supports the goal to avoid duplication of work and specifications as well as to progress work on key items already identified by SA2 and by BBF.</w:t>
            </w:r>
            <w:r w:rsidRPr="007E5A5C">
              <w:rPr>
                <w:rFonts w:ascii="Arial" w:hAnsi="Arial" w:cs="Arial"/>
                <w:szCs w:val="16"/>
              </w:rPr>
              <w:br/>
            </w:r>
            <w:r w:rsidRPr="007E5A5C">
              <w:rPr>
                <w:rFonts w:ascii="Arial" w:hAnsi="Arial" w:cs="Arial"/>
                <w:szCs w:val="16"/>
              </w:rPr>
              <w:br/>
              <w:t>TSG SA endorses the informal conference call between SA2 and BBF as well as the expert workshop to scope the cooperation and identify the work areas. TSG SA chair in collaboration with BBF leadership will take the necessary steps to work on the procedures, agenda and list of participants to set up the close cooperation and workshop arrangements.</w:t>
            </w:r>
          </w:p>
        </w:tc>
      </w:tr>
      <w:tr w:rsidR="00AE3973" w:rsidRPr="007E5A5C" w:rsidTr="0028243C">
        <w:trPr>
          <w:cantSplit/>
        </w:trPr>
        <w:tc>
          <w:tcPr>
            <w:tcW w:w="850"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auto"/>
          </w:tcPr>
          <w:p w:rsidR="00AE3973" w:rsidRPr="007E5A5C" w:rsidRDefault="007E5A5C" w:rsidP="00117623">
            <w:pPr>
              <w:spacing w:after="0"/>
              <w:rPr>
                <w:rFonts w:ascii="Arial" w:hAnsi="Arial" w:cs="Arial"/>
                <w:szCs w:val="22"/>
              </w:rPr>
            </w:pPr>
            <w:hyperlink r:id="rId36" w:history="1">
              <w:r w:rsidR="00AE3973" w:rsidRPr="007E5A5C">
                <w:rPr>
                  <w:rStyle w:val="Hyperlink"/>
                  <w:rFonts w:ascii="Arial" w:hAnsi="Arial" w:cs="Arial"/>
                  <w:szCs w:val="22"/>
                </w:rPr>
                <w:t>CP-160776</w:t>
              </w:r>
            </w:hyperlink>
          </w:p>
        </w:tc>
        <w:tc>
          <w:tcPr>
            <w:tcW w:w="3582" w:type="dxa"/>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Completion of SA3-LI Study TR 33.827 on S8HR</w:t>
            </w:r>
          </w:p>
        </w:tc>
        <w:tc>
          <w:tcPr>
            <w:tcW w:w="1328" w:type="dxa"/>
            <w:gridSpan w:val="2"/>
            <w:tcBorders>
              <w:top w:val="nil"/>
              <w:bottom w:val="nil"/>
            </w:tcBorders>
            <w:shd w:val="clear" w:color="auto" w:fill="auto"/>
          </w:tcPr>
          <w:p w:rsidR="00AE3973" w:rsidRPr="007E5A5C" w:rsidRDefault="00AE3973" w:rsidP="00117623">
            <w:pPr>
              <w:spacing w:after="0"/>
              <w:rPr>
                <w:rFonts w:ascii="Arial" w:hAnsi="Arial" w:cs="Arial"/>
                <w:szCs w:val="16"/>
              </w:rPr>
            </w:pPr>
            <w:r w:rsidRPr="007E5A5C">
              <w:rPr>
                <w:rFonts w:ascii="Arial" w:hAnsi="Arial" w:cs="Arial"/>
                <w:szCs w:val="16"/>
              </w:rPr>
              <w:t>SA</w:t>
            </w:r>
          </w:p>
        </w:tc>
        <w:tc>
          <w:tcPr>
            <w:tcW w:w="971" w:type="dxa"/>
            <w:tcBorders>
              <w:top w:val="nil"/>
              <w:bottom w:val="nil"/>
            </w:tcBorders>
            <w:shd w:val="clear" w:color="auto" w:fill="auto"/>
          </w:tcPr>
          <w:p w:rsidR="00AE3E12" w:rsidRPr="007E5A5C" w:rsidRDefault="0028243C" w:rsidP="00117623">
            <w:pPr>
              <w:spacing w:after="0"/>
              <w:rPr>
                <w:rFonts w:ascii="Arial" w:hAnsi="Arial" w:cs="Arial"/>
                <w:szCs w:val="16"/>
              </w:rPr>
            </w:pPr>
            <w:r>
              <w:rPr>
                <w:rFonts w:ascii="Arial" w:hAnsi="Arial" w:cs="Arial"/>
                <w:szCs w:val="16"/>
              </w:rPr>
              <w:t>Noted</w:t>
            </w:r>
          </w:p>
          <w:p w:rsidR="00AE3E12" w:rsidRPr="007E5A5C" w:rsidRDefault="00AE3E12" w:rsidP="00117623">
            <w:pPr>
              <w:spacing w:after="0"/>
              <w:rPr>
                <w:rFonts w:ascii="Arial" w:hAnsi="Arial" w:cs="Arial"/>
                <w:szCs w:val="16"/>
              </w:rPr>
            </w:pPr>
          </w:p>
        </w:tc>
        <w:tc>
          <w:tcPr>
            <w:tcW w:w="4734" w:type="dxa"/>
            <w:tcBorders>
              <w:top w:val="nil"/>
              <w:bottom w:val="nil"/>
              <w:right w:val="single" w:sz="18" w:space="0" w:color="auto"/>
            </w:tcBorders>
            <w:shd w:val="clear" w:color="auto" w:fill="auto"/>
          </w:tcPr>
          <w:p w:rsidR="007E5A5C" w:rsidRPr="007E5A5C" w:rsidRDefault="007E5A5C" w:rsidP="007E5A5C">
            <w:pPr>
              <w:spacing w:after="0"/>
              <w:rPr>
                <w:rFonts w:ascii="Arial" w:hAnsi="Arial" w:cs="Arial"/>
                <w:szCs w:val="16"/>
              </w:rPr>
            </w:pPr>
            <w:r w:rsidRPr="007E5A5C">
              <w:rPr>
                <w:rFonts w:ascii="Arial" w:hAnsi="Arial" w:cs="Arial"/>
                <w:szCs w:val="16"/>
              </w:rPr>
              <w:t xml:space="preserve">To: </w:t>
            </w:r>
          </w:p>
          <w:p w:rsidR="007E5A5C" w:rsidRPr="007E5A5C" w:rsidRDefault="007E5A5C" w:rsidP="007E5A5C">
            <w:pPr>
              <w:spacing w:after="0"/>
              <w:rPr>
                <w:rFonts w:ascii="Arial" w:hAnsi="Arial" w:cs="Arial"/>
                <w:szCs w:val="16"/>
              </w:rPr>
            </w:pPr>
            <w:r w:rsidRPr="007E5A5C">
              <w:rPr>
                <w:rFonts w:ascii="Arial" w:hAnsi="Arial" w:cs="Arial"/>
                <w:szCs w:val="16"/>
              </w:rPr>
              <w:t>Several GSMA WGs</w:t>
            </w:r>
          </w:p>
          <w:p w:rsidR="007E5A5C" w:rsidRPr="007E5A5C" w:rsidRDefault="007E5A5C" w:rsidP="007E5A5C">
            <w:pPr>
              <w:spacing w:after="0"/>
              <w:rPr>
                <w:rFonts w:ascii="Arial" w:hAnsi="Arial" w:cs="Arial"/>
                <w:szCs w:val="16"/>
              </w:rPr>
            </w:pPr>
          </w:p>
          <w:p w:rsidR="007E5A5C" w:rsidRPr="007E5A5C" w:rsidRDefault="007E5A5C" w:rsidP="007E5A5C">
            <w:pPr>
              <w:spacing w:after="0"/>
              <w:rPr>
                <w:rFonts w:ascii="Arial" w:hAnsi="Arial" w:cs="Arial"/>
                <w:szCs w:val="16"/>
              </w:rPr>
            </w:pPr>
            <w:r w:rsidRPr="007E5A5C">
              <w:rPr>
                <w:rFonts w:ascii="Arial" w:hAnsi="Arial" w:cs="Arial"/>
                <w:szCs w:val="16"/>
              </w:rPr>
              <w:t>CC:</w:t>
            </w:r>
          </w:p>
          <w:p w:rsidR="007E5A5C" w:rsidRPr="007E5A5C" w:rsidRDefault="007E5A5C" w:rsidP="007E5A5C">
            <w:pPr>
              <w:spacing w:after="0"/>
              <w:rPr>
                <w:rFonts w:ascii="Arial" w:hAnsi="Arial" w:cs="Arial"/>
                <w:szCs w:val="16"/>
              </w:rPr>
            </w:pPr>
            <w:r w:rsidRPr="007E5A5C">
              <w:rPr>
                <w:rFonts w:ascii="Arial" w:hAnsi="Arial" w:cs="Arial"/>
                <w:szCs w:val="16"/>
              </w:rPr>
              <w:t>SA1, SA3,SA5, CT, CT1, CT3, CT4</w:t>
            </w:r>
          </w:p>
          <w:p w:rsidR="00AE3973" w:rsidRPr="007E5A5C" w:rsidRDefault="00AE3973" w:rsidP="00AE3973">
            <w:pPr>
              <w:spacing w:after="0"/>
              <w:rPr>
                <w:rFonts w:ascii="Arial" w:hAnsi="Arial" w:cs="Arial"/>
                <w:szCs w:val="16"/>
              </w:rPr>
            </w:pPr>
            <w:r w:rsidRPr="007E5A5C">
              <w:rPr>
                <w:rFonts w:ascii="Arial" w:hAnsi="Arial" w:cs="Arial"/>
                <w:szCs w:val="16"/>
              </w:rPr>
              <w:t xml:space="preserve">Proposed Action: Noted </w:t>
            </w:r>
          </w:p>
          <w:p w:rsidR="00AE3973" w:rsidRPr="007E5A5C" w:rsidRDefault="00AE3973" w:rsidP="00AE3973">
            <w:pPr>
              <w:spacing w:after="0"/>
              <w:rPr>
                <w:rFonts w:ascii="Arial" w:hAnsi="Arial" w:cs="Arial"/>
                <w:szCs w:val="16"/>
              </w:rPr>
            </w:pPr>
          </w:p>
          <w:p w:rsidR="00AE3973" w:rsidRPr="007E5A5C" w:rsidRDefault="00AE3973" w:rsidP="00AE3973">
            <w:pPr>
              <w:spacing w:after="0"/>
              <w:rPr>
                <w:rFonts w:ascii="Arial" w:hAnsi="Arial" w:cs="Arial"/>
                <w:szCs w:val="16"/>
              </w:rPr>
            </w:pPr>
            <w:r w:rsidRPr="007E5A5C">
              <w:rPr>
                <w:rFonts w:ascii="Arial" w:hAnsi="Arial" w:cs="Arial"/>
                <w:szCs w:val="16"/>
              </w:rPr>
              <w:t>Content:</w:t>
            </w:r>
          </w:p>
          <w:p w:rsidR="00AE3973" w:rsidRPr="007E5A5C" w:rsidRDefault="00AE3973" w:rsidP="00AE3973">
            <w:pPr>
              <w:spacing w:after="0"/>
              <w:rPr>
                <w:rFonts w:ascii="Arial" w:hAnsi="Arial" w:cs="Arial"/>
                <w:szCs w:val="16"/>
              </w:rPr>
            </w:pPr>
            <w:r w:rsidRPr="007E5A5C">
              <w:rPr>
                <w:rFonts w:ascii="Arial" w:hAnsi="Arial" w:cs="Arial"/>
                <w:szCs w:val="16"/>
              </w:rPr>
              <w:t>At SA3-LI#62BIS, SA3-LI completed work on the S8HR LI feasibility study in TR33.827. At SA#73, SA have approved the TR for publication in R14. SA kindly asks GSMA, to review the TR (attached as v1.0.0 in SP-160606.zip), and consider how to address the issues within GSMA scope identified in the evaluation and conclusion sections.</w:t>
            </w:r>
            <w:r w:rsidRPr="007E5A5C">
              <w:rPr>
                <w:rFonts w:ascii="Arial" w:hAnsi="Arial" w:cs="Arial"/>
                <w:szCs w:val="16"/>
              </w:rPr>
              <w:br/>
            </w:r>
            <w:r w:rsidRPr="007E5A5C">
              <w:rPr>
                <w:rFonts w:ascii="Arial" w:hAnsi="Arial" w:cs="Arial"/>
                <w:szCs w:val="16"/>
              </w:rPr>
              <w:br/>
              <w:t>The study broadly concludes that it is possible to meet LI requirements for S8HR in the VPLMN subject to normative implementation of solutions in TR33.827 in TS33.107 and TS33.108. However, the study concludes that GSMA will need to make specific provision for LI and separately Retained Data (RD), in roaming agreements relating to use of confidentiality disabling at the IMS level and enabling over S8.</w:t>
            </w:r>
          </w:p>
        </w:tc>
      </w:tr>
      <w:tr w:rsidR="00AE3973" w:rsidRPr="007E5A5C" w:rsidTr="002F5752">
        <w:trPr>
          <w:cantSplit/>
        </w:trPr>
        <w:tc>
          <w:tcPr>
            <w:tcW w:w="850"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FFFFFF"/>
          </w:tcPr>
          <w:p w:rsidR="00AE3973" w:rsidRPr="007E5A5C" w:rsidRDefault="007E5A5C" w:rsidP="00117623">
            <w:pPr>
              <w:spacing w:after="0"/>
              <w:rPr>
                <w:rFonts w:ascii="Arial" w:hAnsi="Arial" w:cs="Arial"/>
                <w:color w:val="000000"/>
                <w:szCs w:val="16"/>
              </w:rPr>
            </w:pPr>
            <w:hyperlink r:id="rId37" w:history="1">
              <w:r w:rsidR="00AE3973" w:rsidRPr="007E5A5C">
                <w:rPr>
                  <w:rStyle w:val="Hyperlink"/>
                  <w:rFonts w:ascii="Arial" w:hAnsi="Arial" w:cs="Arial"/>
                  <w:szCs w:val="16"/>
                </w:rPr>
                <w:t>CP-160777</w:t>
              </w:r>
            </w:hyperlink>
          </w:p>
        </w:tc>
        <w:tc>
          <w:tcPr>
            <w:tcW w:w="3582" w:type="dxa"/>
            <w:tcBorders>
              <w:top w:val="nil"/>
              <w:bottom w:val="nil"/>
            </w:tcBorders>
            <w:shd w:val="clear" w:color="auto" w:fill="FFFFFF"/>
          </w:tcPr>
          <w:p w:rsidR="00AE3973" w:rsidRPr="007E5A5C" w:rsidRDefault="00AE3973" w:rsidP="00117623">
            <w:pPr>
              <w:spacing w:after="0"/>
              <w:rPr>
                <w:rFonts w:ascii="Arial" w:hAnsi="Arial" w:cs="Arial"/>
                <w:szCs w:val="16"/>
              </w:rPr>
            </w:pPr>
          </w:p>
        </w:tc>
        <w:tc>
          <w:tcPr>
            <w:tcW w:w="1328" w:type="dxa"/>
            <w:gridSpan w:val="2"/>
            <w:tcBorders>
              <w:top w:val="nil"/>
              <w:bottom w:val="nil"/>
            </w:tcBorders>
            <w:shd w:val="clear" w:color="auto" w:fill="FFFFFF"/>
          </w:tcPr>
          <w:p w:rsidR="00AE3973" w:rsidRPr="007E5A5C" w:rsidRDefault="00AE3973" w:rsidP="00117623">
            <w:pPr>
              <w:spacing w:after="0"/>
              <w:rPr>
                <w:rFonts w:ascii="Arial" w:hAnsi="Arial" w:cs="Arial"/>
                <w:szCs w:val="16"/>
              </w:rPr>
            </w:pPr>
          </w:p>
        </w:tc>
        <w:tc>
          <w:tcPr>
            <w:tcW w:w="971" w:type="dxa"/>
            <w:tcBorders>
              <w:top w:val="nil"/>
              <w:bottom w:val="nil"/>
            </w:tcBorders>
            <w:shd w:val="clear" w:color="auto" w:fill="FFFFFF"/>
          </w:tcPr>
          <w:p w:rsidR="00AE3E12" w:rsidRPr="007E5A5C" w:rsidRDefault="00AE3E12" w:rsidP="00117623">
            <w:pPr>
              <w:spacing w:after="0"/>
              <w:rPr>
                <w:rFonts w:ascii="Arial" w:hAnsi="Arial" w:cs="Arial"/>
                <w:szCs w:val="16"/>
              </w:rPr>
            </w:pPr>
          </w:p>
        </w:tc>
        <w:tc>
          <w:tcPr>
            <w:tcW w:w="4734" w:type="dxa"/>
            <w:tcBorders>
              <w:top w:val="nil"/>
              <w:bottom w:val="nil"/>
              <w:right w:val="single" w:sz="18" w:space="0" w:color="auto"/>
            </w:tcBorders>
            <w:shd w:val="clear" w:color="auto" w:fill="FFFFFF"/>
          </w:tcPr>
          <w:p w:rsidR="00AE3973" w:rsidRPr="007E5A5C" w:rsidRDefault="00DE30E0" w:rsidP="00AE3973">
            <w:pPr>
              <w:spacing w:after="0"/>
              <w:rPr>
                <w:rFonts w:ascii="Arial" w:hAnsi="Arial" w:cs="Arial"/>
                <w:szCs w:val="16"/>
              </w:rPr>
            </w:pPr>
            <w:r w:rsidRPr="007E5A5C">
              <w:rPr>
                <w:rFonts w:ascii="Arial" w:hAnsi="Arial" w:cs="Arial"/>
                <w:szCs w:val="16"/>
              </w:rPr>
              <w:t xml:space="preserve">Withdrawn </w:t>
            </w:r>
          </w:p>
          <w:p w:rsidR="00DE30E0" w:rsidRPr="007E5A5C" w:rsidRDefault="00DE30E0" w:rsidP="00AE3973">
            <w:pPr>
              <w:spacing w:after="0"/>
              <w:rPr>
                <w:rFonts w:ascii="Arial" w:hAnsi="Arial" w:cs="Arial"/>
                <w:szCs w:val="16"/>
              </w:rPr>
            </w:pPr>
            <w:r w:rsidRPr="007E5A5C">
              <w:rPr>
                <w:rFonts w:ascii="Arial" w:hAnsi="Arial" w:cs="Arial"/>
                <w:szCs w:val="16"/>
              </w:rPr>
              <w:t>Due to double allocation</w:t>
            </w:r>
          </w:p>
        </w:tc>
      </w:tr>
      <w:tr w:rsidR="00AE3973" w:rsidRPr="007E5A5C" w:rsidTr="002F5752">
        <w:trPr>
          <w:cantSplit/>
        </w:trPr>
        <w:tc>
          <w:tcPr>
            <w:tcW w:w="850" w:type="dxa"/>
            <w:tcBorders>
              <w:top w:val="nil"/>
              <w:left w:val="single" w:sz="18" w:space="0" w:color="auto"/>
              <w:bottom w:val="nil"/>
            </w:tcBorders>
            <w:shd w:val="clear" w:color="auto" w:fill="00FF00"/>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shd w:val="clear" w:color="auto" w:fill="FFFFFF"/>
          </w:tcPr>
          <w:p w:rsidR="00AE3973" w:rsidRPr="007E5A5C" w:rsidRDefault="007E5A5C" w:rsidP="00117623">
            <w:pPr>
              <w:spacing w:after="0"/>
              <w:rPr>
                <w:rFonts w:ascii="Arial" w:hAnsi="Arial" w:cs="Arial"/>
                <w:color w:val="000000"/>
                <w:szCs w:val="16"/>
              </w:rPr>
            </w:pPr>
            <w:hyperlink r:id="rId38" w:history="1">
              <w:r w:rsidR="00AE3973" w:rsidRPr="007E5A5C">
                <w:rPr>
                  <w:rStyle w:val="Hyperlink"/>
                  <w:rFonts w:ascii="Arial" w:hAnsi="Arial" w:cs="Arial"/>
                  <w:szCs w:val="16"/>
                </w:rPr>
                <w:t>CP-160778</w:t>
              </w:r>
            </w:hyperlink>
          </w:p>
        </w:tc>
        <w:tc>
          <w:tcPr>
            <w:tcW w:w="3582" w:type="dxa"/>
            <w:tcBorders>
              <w:top w:val="nil"/>
              <w:bottom w:val="nil"/>
            </w:tcBorders>
            <w:shd w:val="clear" w:color="auto" w:fill="FFFFFF"/>
          </w:tcPr>
          <w:p w:rsidR="00AE3973" w:rsidRPr="007E5A5C" w:rsidRDefault="00AE3973" w:rsidP="00117623">
            <w:pPr>
              <w:spacing w:after="0"/>
              <w:rPr>
                <w:rFonts w:ascii="Arial" w:hAnsi="Arial" w:cs="Arial"/>
                <w:szCs w:val="16"/>
              </w:rPr>
            </w:pPr>
          </w:p>
        </w:tc>
        <w:tc>
          <w:tcPr>
            <w:tcW w:w="1328" w:type="dxa"/>
            <w:gridSpan w:val="2"/>
            <w:tcBorders>
              <w:top w:val="nil"/>
              <w:bottom w:val="nil"/>
            </w:tcBorders>
            <w:shd w:val="clear" w:color="auto" w:fill="FFFFFF"/>
          </w:tcPr>
          <w:p w:rsidR="00AE3973" w:rsidRPr="007E5A5C" w:rsidRDefault="00AE3973" w:rsidP="00117623">
            <w:pPr>
              <w:spacing w:after="0"/>
              <w:rPr>
                <w:rFonts w:ascii="Arial" w:hAnsi="Arial" w:cs="Arial"/>
                <w:szCs w:val="16"/>
              </w:rPr>
            </w:pPr>
          </w:p>
        </w:tc>
        <w:tc>
          <w:tcPr>
            <w:tcW w:w="971" w:type="dxa"/>
            <w:tcBorders>
              <w:top w:val="nil"/>
              <w:bottom w:val="nil"/>
            </w:tcBorders>
            <w:shd w:val="clear" w:color="auto" w:fill="FFFFFF"/>
          </w:tcPr>
          <w:p w:rsidR="001C5A96" w:rsidRPr="007E5A5C" w:rsidRDefault="001C5A96" w:rsidP="00117623">
            <w:pPr>
              <w:spacing w:after="0"/>
              <w:rPr>
                <w:rFonts w:ascii="Arial" w:hAnsi="Arial" w:cs="Arial"/>
                <w:szCs w:val="16"/>
              </w:rPr>
            </w:pPr>
          </w:p>
        </w:tc>
        <w:tc>
          <w:tcPr>
            <w:tcW w:w="4734" w:type="dxa"/>
            <w:tcBorders>
              <w:top w:val="nil"/>
              <w:bottom w:val="nil"/>
              <w:right w:val="single" w:sz="18" w:space="0" w:color="auto"/>
            </w:tcBorders>
            <w:shd w:val="clear" w:color="auto" w:fill="FFFFFF"/>
          </w:tcPr>
          <w:p w:rsidR="00DE30E0" w:rsidRPr="007E5A5C" w:rsidRDefault="00DE30E0" w:rsidP="00DE30E0">
            <w:pPr>
              <w:spacing w:after="0"/>
              <w:rPr>
                <w:rFonts w:ascii="Arial" w:hAnsi="Arial" w:cs="Arial"/>
                <w:szCs w:val="16"/>
              </w:rPr>
            </w:pPr>
            <w:r w:rsidRPr="007E5A5C">
              <w:rPr>
                <w:rFonts w:ascii="Arial" w:hAnsi="Arial" w:cs="Arial"/>
                <w:szCs w:val="16"/>
              </w:rPr>
              <w:t xml:space="preserve">Withdrawn </w:t>
            </w:r>
          </w:p>
          <w:p w:rsidR="00AE3973" w:rsidRPr="007E5A5C" w:rsidRDefault="00DE30E0" w:rsidP="00DE30E0">
            <w:pPr>
              <w:spacing w:after="0"/>
              <w:rPr>
                <w:rFonts w:ascii="Arial" w:hAnsi="Arial" w:cs="Arial"/>
                <w:szCs w:val="16"/>
              </w:rPr>
            </w:pPr>
            <w:r w:rsidRPr="007E5A5C">
              <w:rPr>
                <w:rFonts w:ascii="Arial" w:hAnsi="Arial" w:cs="Arial"/>
                <w:szCs w:val="16"/>
              </w:rPr>
              <w:t>Due to double allocation</w:t>
            </w:r>
          </w:p>
        </w:tc>
      </w:tr>
      <w:tr w:rsidR="00F15473" w:rsidRPr="007E5A5C" w:rsidTr="0028243C">
        <w:trPr>
          <w:cantSplit/>
        </w:trPr>
        <w:tc>
          <w:tcPr>
            <w:tcW w:w="850" w:type="dxa"/>
            <w:tcBorders>
              <w:top w:val="nil"/>
              <w:left w:val="single" w:sz="18" w:space="0" w:color="auto"/>
              <w:bottom w:val="nil"/>
            </w:tcBorders>
            <w:shd w:val="clear" w:color="auto" w:fill="FFFFFF"/>
          </w:tcPr>
          <w:p w:rsidR="00F15473" w:rsidRPr="007E5A5C" w:rsidRDefault="00F15473" w:rsidP="00F15473">
            <w:pPr>
              <w:spacing w:after="0"/>
              <w:rPr>
                <w:rFonts w:ascii="Arial" w:hAnsi="Arial" w:cs="Arial"/>
                <w:b/>
                <w:bCs/>
              </w:rPr>
            </w:pPr>
          </w:p>
        </w:tc>
        <w:tc>
          <w:tcPr>
            <w:tcW w:w="2581" w:type="dxa"/>
            <w:tcBorders>
              <w:top w:val="nil"/>
              <w:bottom w:val="nil"/>
            </w:tcBorders>
            <w:shd w:val="clear" w:color="auto" w:fill="auto"/>
          </w:tcPr>
          <w:p w:rsidR="00F15473" w:rsidRPr="007E5A5C" w:rsidRDefault="00F15473" w:rsidP="00F15473">
            <w:pPr>
              <w:spacing w:after="0"/>
              <w:rPr>
                <w:rFonts w:ascii="Arial" w:hAnsi="Arial" w:cs="Arial"/>
                <w:b/>
                <w:bCs/>
              </w:rPr>
            </w:pPr>
          </w:p>
        </w:tc>
        <w:tc>
          <w:tcPr>
            <w:tcW w:w="838" w:type="dxa"/>
            <w:tcBorders>
              <w:top w:val="nil"/>
              <w:bottom w:val="nil"/>
            </w:tcBorders>
            <w:shd w:val="clear" w:color="auto" w:fill="auto"/>
          </w:tcPr>
          <w:p w:rsidR="00F15473" w:rsidRPr="007E5A5C" w:rsidRDefault="007E5A5C" w:rsidP="00F15473">
            <w:pPr>
              <w:overflowPunct/>
              <w:spacing w:after="0"/>
              <w:textAlignment w:val="auto"/>
              <w:rPr>
                <w:rFonts w:ascii="Arial" w:eastAsia="MS Mincho" w:hAnsi="Arial" w:cs="Arial"/>
                <w:szCs w:val="24"/>
                <w:lang w:eastAsia="de-DE"/>
              </w:rPr>
            </w:pPr>
            <w:hyperlink r:id="rId39" w:history="1">
              <w:r w:rsidR="00F15473" w:rsidRPr="007E5A5C">
                <w:rPr>
                  <w:rStyle w:val="Hyperlink"/>
                  <w:rFonts w:ascii="Arial" w:eastAsia="MS Mincho" w:hAnsi="Arial" w:cs="Arial"/>
                  <w:szCs w:val="24"/>
                  <w:lang w:eastAsia="de-DE"/>
                </w:rPr>
                <w:t>CP-160796</w:t>
              </w:r>
            </w:hyperlink>
          </w:p>
        </w:tc>
        <w:tc>
          <w:tcPr>
            <w:tcW w:w="3582" w:type="dxa"/>
            <w:tcBorders>
              <w:top w:val="nil"/>
              <w:bottom w:val="nil"/>
            </w:tcBorders>
            <w:shd w:val="clear" w:color="auto" w:fill="auto"/>
          </w:tcPr>
          <w:p w:rsidR="00F15473" w:rsidRPr="007E5A5C" w:rsidRDefault="00F15473" w:rsidP="00F15473">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Response to Reply LS in response to (SP-150579) on 3GPP Work on Explicit Congestion Notification for Lower Layer Protocols from 3GPP SA Submission</w:t>
            </w:r>
          </w:p>
        </w:tc>
        <w:tc>
          <w:tcPr>
            <w:tcW w:w="1328" w:type="dxa"/>
            <w:gridSpan w:val="2"/>
            <w:tcBorders>
              <w:top w:val="nil"/>
              <w:bottom w:val="nil"/>
            </w:tcBorders>
            <w:shd w:val="clear" w:color="auto" w:fill="auto"/>
          </w:tcPr>
          <w:p w:rsidR="00F15473" w:rsidRPr="007E5A5C" w:rsidRDefault="00F15473" w:rsidP="00F15473">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IETF</w:t>
            </w:r>
          </w:p>
        </w:tc>
        <w:tc>
          <w:tcPr>
            <w:tcW w:w="971" w:type="dxa"/>
            <w:tcBorders>
              <w:top w:val="nil"/>
              <w:bottom w:val="nil"/>
            </w:tcBorders>
            <w:shd w:val="clear" w:color="auto" w:fill="auto"/>
          </w:tcPr>
          <w:p w:rsidR="00F15473" w:rsidRPr="007E5A5C" w:rsidRDefault="0028243C" w:rsidP="00F15473">
            <w:pPr>
              <w:overflowPunct/>
              <w:spacing w:after="0"/>
              <w:textAlignment w:val="auto"/>
              <w:rPr>
                <w:rFonts w:ascii="Arial" w:eastAsia="MS Mincho" w:hAnsi="Arial" w:cs="Arial"/>
                <w:szCs w:val="24"/>
                <w:lang w:eastAsia="de-DE"/>
              </w:rPr>
            </w:pPr>
            <w:r>
              <w:rPr>
                <w:rFonts w:ascii="Arial" w:eastAsia="MS Mincho" w:hAnsi="Arial" w:cs="Arial"/>
                <w:szCs w:val="24"/>
                <w:lang w:eastAsia="de-DE"/>
              </w:rPr>
              <w:t>Noted</w:t>
            </w:r>
          </w:p>
        </w:tc>
        <w:tc>
          <w:tcPr>
            <w:tcW w:w="4734" w:type="dxa"/>
            <w:tcBorders>
              <w:top w:val="nil"/>
              <w:bottom w:val="nil"/>
              <w:right w:val="single" w:sz="18" w:space="0" w:color="auto"/>
            </w:tcBorders>
            <w:shd w:val="clear" w:color="auto" w:fill="auto"/>
          </w:tcPr>
          <w:p w:rsidR="00F15473" w:rsidRPr="007E5A5C" w:rsidRDefault="007E5A5C" w:rsidP="00F15473">
            <w:pPr>
              <w:overflowPunct/>
              <w:spacing w:after="0"/>
              <w:textAlignment w:val="auto"/>
              <w:rPr>
                <w:rFonts w:ascii="Calibri" w:eastAsia="Noto Sans CJK SC Regular" w:hAnsi="Calibri" w:cs="Calibri"/>
                <w:sz w:val="22"/>
                <w:szCs w:val="22"/>
                <w:lang w:eastAsia="de-DE"/>
              </w:rPr>
            </w:pPr>
            <w:r w:rsidRPr="007E5A5C">
              <w:rPr>
                <w:rFonts w:ascii="Arial" w:eastAsia="MS Mincho" w:hAnsi="Arial" w:cs="Arial"/>
                <w:szCs w:val="24"/>
                <w:lang w:eastAsia="de-DE"/>
              </w:rPr>
              <w:t>To: 3GPP</w:t>
            </w:r>
            <w:r w:rsidRPr="007E5A5C">
              <w:rPr>
                <w:rFonts w:ascii="Calibri" w:eastAsia="Noto Sans CJK SC Regular" w:hAnsi="Calibri" w:cs="Calibri"/>
                <w:sz w:val="22"/>
                <w:szCs w:val="22"/>
                <w:lang w:eastAsia="de-DE"/>
              </w:rPr>
              <w:t xml:space="preserve"> </w:t>
            </w:r>
            <w:r w:rsidR="00F15473" w:rsidRPr="007E5A5C">
              <w:rPr>
                <w:rFonts w:ascii="Calibri" w:eastAsia="Noto Sans CJK SC Regular" w:hAnsi="Calibri" w:cs="Calibri"/>
                <w:sz w:val="22"/>
                <w:szCs w:val="22"/>
                <w:lang w:eastAsia="de-DE"/>
              </w:rPr>
              <w:t>Proposed Action: Noted</w:t>
            </w:r>
          </w:p>
          <w:p w:rsidR="00F15473" w:rsidRPr="007E5A5C" w:rsidRDefault="00F15473" w:rsidP="00F15473">
            <w:pPr>
              <w:overflowPunct/>
              <w:spacing w:after="0"/>
              <w:textAlignment w:val="auto"/>
              <w:rPr>
                <w:rFonts w:ascii="Calibri" w:eastAsia="Noto Sans CJK SC Regular" w:hAnsi="Calibri" w:cs="Calibri"/>
                <w:sz w:val="22"/>
                <w:szCs w:val="22"/>
                <w:lang w:eastAsia="de-DE"/>
              </w:rPr>
            </w:pPr>
          </w:p>
          <w:p w:rsidR="00F15473" w:rsidRPr="007E5A5C" w:rsidRDefault="00F15473" w:rsidP="00F15473">
            <w:pPr>
              <w:overflowPunct/>
              <w:spacing w:after="0"/>
              <w:textAlignment w:val="auto"/>
              <w:rPr>
                <w:rFonts w:ascii="FreeSans" w:eastAsia="Noto Sans CJK SC Regular" w:hAnsi="FreeSans" w:cs="FreeSans"/>
                <w:sz w:val="22"/>
                <w:szCs w:val="22"/>
                <w:lang w:eastAsia="de-DE"/>
              </w:rPr>
            </w:pPr>
            <w:r w:rsidRPr="007E5A5C">
              <w:rPr>
                <w:rFonts w:ascii="Calibri" w:eastAsia="Noto Sans CJK SC Regular" w:hAnsi="Calibri" w:cs="Calibri"/>
                <w:sz w:val="22"/>
                <w:szCs w:val="22"/>
                <w:lang w:eastAsia="de-DE"/>
              </w:rPr>
              <w:t>The IETF TSVWG has assessed all the 3GPP specifications identified by the re</w:t>
            </w:r>
            <w:r w:rsidR="0028243C">
              <w:rPr>
                <w:rFonts w:ascii="Calibri" w:eastAsia="Noto Sans CJK SC Regular" w:hAnsi="Calibri" w:cs="Calibri"/>
                <w:sz w:val="22"/>
                <w:szCs w:val="22"/>
                <w:lang w:eastAsia="de-DE"/>
              </w:rPr>
              <w:t>s</w:t>
            </w:r>
            <w:r w:rsidRPr="007E5A5C">
              <w:rPr>
                <w:rFonts w:ascii="Calibri" w:eastAsia="Noto Sans CJK SC Regular" w:hAnsi="Calibri" w:cs="Calibri"/>
                <w:sz w:val="22"/>
                <w:szCs w:val="22"/>
                <w:lang w:eastAsia="de-DE"/>
              </w:rPr>
              <w:t>ponse as referring to ECN.  In addition to those listed, normative text was also found in TS 23.334 (IMS-ALG). But otherwise the 3GPP list was comprehensive and invaluable as a reference for this exercise.  No incompatibilities were found with IETF RFCs in any of the 3GPP TSs concerning the IP layer and higher.  However, there could be problems in two critical radio access TSs:</w:t>
            </w:r>
          </w:p>
          <w:p w:rsidR="00F15473" w:rsidRPr="007E5A5C" w:rsidRDefault="00F15473" w:rsidP="00F15473">
            <w:pPr>
              <w:overflowPunct/>
              <w:spacing w:after="0"/>
              <w:textAlignment w:val="auto"/>
              <w:rPr>
                <w:rFonts w:ascii="FreeSans" w:eastAsia="Noto Sans CJK SC Regular" w:hAnsi="FreeSans" w:cs="FreeSans"/>
                <w:sz w:val="22"/>
                <w:szCs w:val="22"/>
                <w:lang w:eastAsia="de-DE"/>
              </w:rPr>
            </w:pPr>
          </w:p>
          <w:p w:rsidR="00F15473" w:rsidRPr="007E5A5C" w:rsidRDefault="00F15473" w:rsidP="00F15473">
            <w:pPr>
              <w:overflowPunct/>
              <w:spacing w:after="0"/>
              <w:textAlignment w:val="auto"/>
              <w:rPr>
                <w:rFonts w:ascii="FreeSans" w:eastAsia="Noto Sans CJK SC Regular" w:hAnsi="FreeSans" w:cs="FreeSans"/>
                <w:sz w:val="22"/>
                <w:szCs w:val="22"/>
                <w:lang w:eastAsia="de-DE"/>
              </w:rPr>
            </w:pPr>
            <w:r w:rsidRPr="007E5A5C">
              <w:rPr>
                <w:rFonts w:ascii="Calibri" w:eastAsia="Noto Sans CJK SC Regular" w:hAnsi="Calibri" w:cs="Calibri"/>
                <w:sz w:val="22"/>
                <w:szCs w:val="22"/>
                <w:lang w:eastAsia="de-DE"/>
              </w:rPr>
              <w:t>* TS 36.300 (E-UTRAN)</w:t>
            </w:r>
          </w:p>
          <w:p w:rsidR="00F15473" w:rsidRPr="007E5A5C" w:rsidRDefault="00F15473" w:rsidP="00F15473">
            <w:pPr>
              <w:overflowPunct/>
              <w:spacing w:after="0"/>
              <w:textAlignment w:val="auto"/>
              <w:rPr>
                <w:rFonts w:ascii="FreeSans" w:eastAsia="Noto Sans CJK SC Regular" w:hAnsi="FreeSans" w:cs="FreeSans"/>
                <w:sz w:val="22"/>
                <w:szCs w:val="22"/>
                <w:lang w:eastAsia="de-DE"/>
              </w:rPr>
            </w:pPr>
            <w:r w:rsidRPr="007E5A5C">
              <w:rPr>
                <w:rFonts w:ascii="Calibri" w:eastAsia="Noto Sans CJK SC Regular" w:hAnsi="Calibri" w:cs="Calibri"/>
                <w:sz w:val="22"/>
                <w:szCs w:val="22"/>
                <w:lang w:eastAsia="de-DE"/>
              </w:rPr>
              <w:t>* TS 25.401 (UTRA/HPSA)</w:t>
            </w:r>
          </w:p>
          <w:p w:rsidR="00F15473" w:rsidRPr="007E5A5C" w:rsidRDefault="00F15473" w:rsidP="00F15473">
            <w:pPr>
              <w:overflowPunct/>
              <w:spacing w:after="0"/>
              <w:textAlignment w:val="auto"/>
              <w:rPr>
                <w:rFonts w:ascii="FreeSans" w:eastAsia="Noto Sans CJK SC Regular" w:hAnsi="FreeSans" w:cs="FreeSans"/>
                <w:sz w:val="22"/>
                <w:szCs w:val="22"/>
                <w:lang w:eastAsia="de-DE"/>
              </w:rPr>
            </w:pPr>
          </w:p>
          <w:p w:rsidR="00F15473" w:rsidRPr="007E5A5C" w:rsidRDefault="00F15473" w:rsidP="00F15473">
            <w:pPr>
              <w:spacing w:after="0"/>
              <w:rPr>
                <w:rFonts w:ascii="Arial" w:hAnsi="Arial" w:cs="Arial"/>
              </w:rPr>
            </w:pPr>
          </w:p>
        </w:tc>
      </w:tr>
      <w:tr w:rsidR="00AE3973" w:rsidRPr="007E5A5C" w:rsidTr="002F5752">
        <w:trPr>
          <w:cantSplit/>
        </w:trPr>
        <w:tc>
          <w:tcPr>
            <w:tcW w:w="850" w:type="dxa"/>
            <w:tcBorders>
              <w:top w:val="nil"/>
              <w:left w:val="single" w:sz="18" w:space="0" w:color="auto"/>
              <w:bottom w:val="nil"/>
            </w:tcBorders>
          </w:tcPr>
          <w:p w:rsidR="00AE3973" w:rsidRPr="007E5A5C" w:rsidRDefault="00AE3973" w:rsidP="00F03CB7">
            <w:pPr>
              <w:spacing w:after="0"/>
              <w:rPr>
                <w:rFonts w:ascii="Arial" w:hAnsi="Arial" w:cs="Arial"/>
                <w:b/>
                <w:bCs/>
              </w:rPr>
            </w:pPr>
          </w:p>
        </w:tc>
        <w:tc>
          <w:tcPr>
            <w:tcW w:w="2581" w:type="dxa"/>
            <w:tcBorders>
              <w:top w:val="nil"/>
              <w:bottom w:val="nil"/>
            </w:tcBorders>
          </w:tcPr>
          <w:p w:rsidR="00AE3973" w:rsidRPr="007E5A5C" w:rsidRDefault="00AE3973" w:rsidP="00F03CB7">
            <w:pPr>
              <w:spacing w:after="0"/>
              <w:rPr>
                <w:rFonts w:ascii="Arial" w:hAnsi="Arial" w:cs="Arial"/>
                <w:bCs/>
              </w:rPr>
            </w:pPr>
          </w:p>
        </w:tc>
        <w:tc>
          <w:tcPr>
            <w:tcW w:w="838" w:type="dxa"/>
            <w:tcBorders>
              <w:top w:val="nil"/>
              <w:bottom w:val="nil"/>
            </w:tcBorders>
          </w:tcPr>
          <w:p w:rsidR="00AE3973" w:rsidRPr="007E5A5C" w:rsidRDefault="002F5752" w:rsidP="00F03CB7">
            <w:pPr>
              <w:spacing w:after="0"/>
              <w:rPr>
                <w:rFonts w:ascii="Arial" w:hAnsi="Arial" w:cs="Arial"/>
              </w:rPr>
            </w:pPr>
            <w:r>
              <w:rPr>
                <w:rFonts w:ascii="Arial" w:hAnsi="Arial" w:cs="Arial"/>
              </w:rPr>
              <w:t>CP-160812</w:t>
            </w:r>
          </w:p>
        </w:tc>
        <w:tc>
          <w:tcPr>
            <w:tcW w:w="3582" w:type="dxa"/>
            <w:tcBorders>
              <w:top w:val="nil"/>
              <w:bottom w:val="nil"/>
            </w:tcBorders>
          </w:tcPr>
          <w:p w:rsidR="00AE3973" w:rsidRPr="007E5A5C" w:rsidRDefault="002F5752" w:rsidP="00F03CB7">
            <w:pPr>
              <w:spacing w:after="0"/>
              <w:rPr>
                <w:rFonts w:ascii="Arial" w:hAnsi="Arial" w:cs="Arial"/>
              </w:rPr>
            </w:pPr>
            <w:r>
              <w:rPr>
                <w:rFonts w:ascii="Arial" w:hAnsi="Arial" w:cs="Arial"/>
              </w:rPr>
              <w:t>Completion of LTE Advanced</w:t>
            </w:r>
          </w:p>
        </w:tc>
        <w:tc>
          <w:tcPr>
            <w:tcW w:w="1328" w:type="dxa"/>
            <w:gridSpan w:val="2"/>
            <w:tcBorders>
              <w:top w:val="nil"/>
              <w:bottom w:val="nil"/>
            </w:tcBorders>
          </w:tcPr>
          <w:p w:rsidR="00AE3973" w:rsidRPr="007E5A5C" w:rsidRDefault="002F5752" w:rsidP="00F03CB7">
            <w:pPr>
              <w:spacing w:after="0"/>
              <w:rPr>
                <w:rFonts w:ascii="Arial" w:hAnsi="Arial" w:cs="Arial"/>
                <w:color w:val="000000"/>
              </w:rPr>
            </w:pPr>
            <w:r>
              <w:rPr>
                <w:rFonts w:ascii="Arial" w:hAnsi="Arial" w:cs="Arial"/>
                <w:color w:val="000000"/>
              </w:rPr>
              <w:t>3GPP RAN ITU-R Ad-Hoc</w:t>
            </w:r>
          </w:p>
        </w:tc>
        <w:tc>
          <w:tcPr>
            <w:tcW w:w="971" w:type="dxa"/>
            <w:tcBorders>
              <w:top w:val="nil"/>
              <w:bottom w:val="nil"/>
            </w:tcBorders>
          </w:tcPr>
          <w:p w:rsidR="00AE3973" w:rsidRPr="007E5A5C" w:rsidRDefault="002F5752" w:rsidP="00F03CB7">
            <w:pPr>
              <w:spacing w:after="0"/>
              <w:rPr>
                <w:rFonts w:ascii="Arial" w:hAnsi="Arial" w:cs="Arial"/>
                <w:color w:val="000000"/>
              </w:rPr>
            </w:pPr>
            <w:r>
              <w:rPr>
                <w:rFonts w:ascii="Arial" w:hAnsi="Arial" w:cs="Arial"/>
                <w:color w:val="000000"/>
              </w:rPr>
              <w:t>Noted</w:t>
            </w:r>
          </w:p>
        </w:tc>
        <w:tc>
          <w:tcPr>
            <w:tcW w:w="4734" w:type="dxa"/>
            <w:tcBorders>
              <w:top w:val="nil"/>
              <w:bottom w:val="nil"/>
              <w:right w:val="single" w:sz="18" w:space="0" w:color="auto"/>
            </w:tcBorders>
          </w:tcPr>
          <w:p w:rsidR="00AE3973" w:rsidRDefault="002F5752" w:rsidP="00F03CB7">
            <w:pPr>
              <w:spacing w:after="0"/>
              <w:rPr>
                <w:rFonts w:ascii="Arial" w:hAnsi="Arial" w:cs="Arial"/>
              </w:rPr>
            </w:pPr>
            <w:r>
              <w:rPr>
                <w:rFonts w:ascii="Arial" w:hAnsi="Arial" w:cs="Arial"/>
              </w:rPr>
              <w:t>Giovanni</w:t>
            </w:r>
          </w:p>
          <w:p w:rsidR="002F5752" w:rsidRDefault="002F5752" w:rsidP="00F03CB7">
            <w:pPr>
              <w:spacing w:after="0"/>
              <w:rPr>
                <w:rFonts w:ascii="Arial" w:hAnsi="Arial" w:cs="Arial"/>
              </w:rPr>
            </w:pPr>
            <w:r>
              <w:rPr>
                <w:rFonts w:ascii="Arial" w:hAnsi="Arial" w:cs="Arial"/>
              </w:rPr>
              <w:t>To: RAN, CT, SA</w:t>
            </w:r>
          </w:p>
          <w:p w:rsidR="002F5752" w:rsidRPr="007E5A5C" w:rsidRDefault="002F5752" w:rsidP="00F03CB7">
            <w:pPr>
              <w:spacing w:after="0"/>
              <w:rPr>
                <w:rFonts w:ascii="Arial" w:hAnsi="Arial" w:cs="Arial"/>
              </w:rPr>
            </w:pPr>
            <w:r>
              <w:rPr>
                <w:rFonts w:ascii="Arial" w:hAnsi="Arial" w:cs="Arial"/>
              </w:rPr>
              <w:t>ITU-R M.2012</w:t>
            </w:r>
          </w:p>
        </w:tc>
      </w:tr>
      <w:tr w:rsidR="002F5752" w:rsidRPr="007E5A5C" w:rsidTr="002F5752">
        <w:trPr>
          <w:cantSplit/>
        </w:trPr>
        <w:tc>
          <w:tcPr>
            <w:tcW w:w="850" w:type="dxa"/>
            <w:tcBorders>
              <w:top w:val="nil"/>
              <w:left w:val="single" w:sz="18" w:space="0" w:color="auto"/>
              <w:bottom w:val="nil"/>
            </w:tcBorders>
          </w:tcPr>
          <w:p w:rsidR="002F5752" w:rsidRPr="007E5A5C" w:rsidRDefault="002F5752" w:rsidP="00F03CB7">
            <w:pPr>
              <w:spacing w:after="0"/>
              <w:rPr>
                <w:rFonts w:ascii="Arial" w:hAnsi="Arial" w:cs="Arial"/>
                <w:b/>
                <w:bCs/>
              </w:rPr>
            </w:pPr>
          </w:p>
        </w:tc>
        <w:tc>
          <w:tcPr>
            <w:tcW w:w="2581" w:type="dxa"/>
            <w:tcBorders>
              <w:top w:val="nil"/>
              <w:bottom w:val="nil"/>
            </w:tcBorders>
          </w:tcPr>
          <w:p w:rsidR="002F5752" w:rsidRPr="007E5A5C" w:rsidRDefault="002F5752" w:rsidP="00F03CB7">
            <w:pPr>
              <w:spacing w:after="0"/>
              <w:rPr>
                <w:rFonts w:ascii="Arial" w:hAnsi="Arial" w:cs="Arial"/>
                <w:bCs/>
              </w:rPr>
            </w:pPr>
          </w:p>
        </w:tc>
        <w:tc>
          <w:tcPr>
            <w:tcW w:w="838" w:type="dxa"/>
            <w:tcBorders>
              <w:top w:val="nil"/>
              <w:bottom w:val="nil"/>
            </w:tcBorders>
          </w:tcPr>
          <w:p w:rsidR="002F5752" w:rsidRPr="007E5A5C" w:rsidRDefault="002F5752" w:rsidP="00F03CB7">
            <w:pPr>
              <w:spacing w:after="0"/>
              <w:rPr>
                <w:rFonts w:ascii="Arial" w:hAnsi="Arial" w:cs="Arial"/>
              </w:rPr>
            </w:pPr>
          </w:p>
        </w:tc>
        <w:tc>
          <w:tcPr>
            <w:tcW w:w="3582" w:type="dxa"/>
            <w:tcBorders>
              <w:top w:val="nil"/>
              <w:bottom w:val="nil"/>
            </w:tcBorders>
          </w:tcPr>
          <w:p w:rsidR="002F5752" w:rsidRPr="007E5A5C" w:rsidRDefault="002F5752" w:rsidP="00F03CB7">
            <w:pPr>
              <w:spacing w:after="0"/>
              <w:rPr>
                <w:rFonts w:ascii="Arial" w:hAnsi="Arial" w:cs="Arial"/>
              </w:rPr>
            </w:pPr>
          </w:p>
        </w:tc>
        <w:tc>
          <w:tcPr>
            <w:tcW w:w="1328" w:type="dxa"/>
            <w:gridSpan w:val="2"/>
            <w:tcBorders>
              <w:top w:val="nil"/>
              <w:bottom w:val="nil"/>
            </w:tcBorders>
          </w:tcPr>
          <w:p w:rsidR="002F5752" w:rsidRPr="007E5A5C" w:rsidRDefault="002F5752" w:rsidP="00F03CB7">
            <w:pPr>
              <w:spacing w:after="0"/>
              <w:rPr>
                <w:rFonts w:ascii="Arial" w:hAnsi="Arial" w:cs="Arial"/>
                <w:color w:val="000000"/>
              </w:rPr>
            </w:pPr>
          </w:p>
        </w:tc>
        <w:tc>
          <w:tcPr>
            <w:tcW w:w="971" w:type="dxa"/>
            <w:tcBorders>
              <w:top w:val="nil"/>
              <w:bottom w:val="nil"/>
            </w:tcBorders>
          </w:tcPr>
          <w:p w:rsidR="002F5752" w:rsidRPr="007E5A5C" w:rsidRDefault="002F5752" w:rsidP="00F03CB7">
            <w:pPr>
              <w:spacing w:after="0"/>
              <w:rPr>
                <w:rFonts w:ascii="Arial" w:hAnsi="Arial" w:cs="Arial"/>
                <w:color w:val="000000"/>
              </w:rPr>
            </w:pPr>
          </w:p>
        </w:tc>
        <w:tc>
          <w:tcPr>
            <w:tcW w:w="4734" w:type="dxa"/>
            <w:tcBorders>
              <w:top w:val="nil"/>
              <w:bottom w:val="nil"/>
              <w:right w:val="single" w:sz="18" w:space="0" w:color="auto"/>
            </w:tcBorders>
          </w:tcPr>
          <w:p w:rsidR="002F5752" w:rsidRPr="007E5A5C" w:rsidRDefault="002F5752" w:rsidP="00F03CB7">
            <w:pPr>
              <w:spacing w:after="0"/>
              <w:rPr>
                <w:rFonts w:ascii="Arial" w:hAnsi="Arial" w:cs="Arial"/>
              </w:rPr>
            </w:pPr>
          </w:p>
        </w:tc>
      </w:tr>
      <w:tr w:rsidR="00AE3973" w:rsidRPr="007E5A5C" w:rsidTr="002F5752">
        <w:trPr>
          <w:cantSplit/>
        </w:trPr>
        <w:tc>
          <w:tcPr>
            <w:tcW w:w="850" w:type="dxa"/>
            <w:tcBorders>
              <w:top w:val="nil"/>
              <w:left w:val="single" w:sz="18" w:space="0" w:color="auto"/>
              <w:bottom w:val="single" w:sz="4" w:space="0" w:color="auto"/>
            </w:tcBorders>
          </w:tcPr>
          <w:p w:rsidR="00AE3973" w:rsidRPr="007E5A5C" w:rsidRDefault="00AE3973" w:rsidP="009337E3">
            <w:pPr>
              <w:spacing w:after="0"/>
              <w:rPr>
                <w:rFonts w:ascii="Arial" w:hAnsi="Arial" w:cs="Arial"/>
                <w:b/>
                <w:bCs/>
              </w:rPr>
            </w:pPr>
          </w:p>
        </w:tc>
        <w:tc>
          <w:tcPr>
            <w:tcW w:w="2581" w:type="dxa"/>
            <w:tcBorders>
              <w:top w:val="nil"/>
              <w:bottom w:val="single" w:sz="4" w:space="0" w:color="auto"/>
            </w:tcBorders>
          </w:tcPr>
          <w:p w:rsidR="00AE3973" w:rsidRPr="007E5A5C" w:rsidRDefault="00AE3973" w:rsidP="009337E3">
            <w:pPr>
              <w:spacing w:after="0"/>
              <w:rPr>
                <w:rFonts w:ascii="Arial" w:hAnsi="Arial" w:cs="Arial"/>
                <w:bCs/>
              </w:rPr>
            </w:pPr>
          </w:p>
        </w:tc>
        <w:tc>
          <w:tcPr>
            <w:tcW w:w="838" w:type="dxa"/>
            <w:tcBorders>
              <w:top w:val="nil"/>
              <w:bottom w:val="single" w:sz="4" w:space="0" w:color="auto"/>
            </w:tcBorders>
            <w:shd w:val="clear" w:color="auto" w:fill="auto"/>
          </w:tcPr>
          <w:p w:rsidR="00AE3973" w:rsidRPr="007E5A5C" w:rsidRDefault="00AE3973" w:rsidP="009337E3">
            <w:pPr>
              <w:spacing w:after="0"/>
              <w:rPr>
                <w:rFonts w:ascii="Arial" w:hAnsi="Arial" w:cs="Arial"/>
              </w:rPr>
            </w:pPr>
          </w:p>
        </w:tc>
        <w:tc>
          <w:tcPr>
            <w:tcW w:w="3582" w:type="dxa"/>
            <w:tcBorders>
              <w:top w:val="nil"/>
              <w:bottom w:val="single" w:sz="4" w:space="0" w:color="auto"/>
            </w:tcBorders>
            <w:shd w:val="clear" w:color="auto" w:fill="auto"/>
          </w:tcPr>
          <w:p w:rsidR="00AE3973" w:rsidRPr="007E5A5C" w:rsidRDefault="00AE3973" w:rsidP="009337E3">
            <w:pPr>
              <w:spacing w:after="0"/>
              <w:rPr>
                <w:rFonts w:ascii="Arial" w:hAnsi="Arial" w:cs="Arial"/>
              </w:rPr>
            </w:pPr>
          </w:p>
        </w:tc>
        <w:tc>
          <w:tcPr>
            <w:tcW w:w="1328" w:type="dxa"/>
            <w:gridSpan w:val="2"/>
            <w:tcBorders>
              <w:top w:val="nil"/>
            </w:tcBorders>
            <w:shd w:val="clear" w:color="auto" w:fill="auto"/>
          </w:tcPr>
          <w:p w:rsidR="00AE3973" w:rsidRPr="007E5A5C" w:rsidRDefault="00AE3973" w:rsidP="009337E3">
            <w:pPr>
              <w:spacing w:after="0"/>
              <w:rPr>
                <w:rFonts w:ascii="Arial" w:hAnsi="Arial" w:cs="Arial"/>
                <w:color w:val="000000"/>
              </w:rPr>
            </w:pPr>
          </w:p>
        </w:tc>
        <w:tc>
          <w:tcPr>
            <w:tcW w:w="971" w:type="dxa"/>
            <w:tcBorders>
              <w:top w:val="nil"/>
            </w:tcBorders>
            <w:shd w:val="clear" w:color="auto" w:fill="auto"/>
          </w:tcPr>
          <w:p w:rsidR="00AE3973" w:rsidRPr="007E5A5C" w:rsidRDefault="00AE3973" w:rsidP="009337E3">
            <w:pPr>
              <w:spacing w:after="0"/>
              <w:rPr>
                <w:rFonts w:ascii="Arial" w:hAnsi="Arial" w:cs="Arial"/>
                <w:color w:val="000000"/>
              </w:rPr>
            </w:pPr>
          </w:p>
        </w:tc>
        <w:tc>
          <w:tcPr>
            <w:tcW w:w="4734" w:type="dxa"/>
            <w:tcBorders>
              <w:top w:val="nil"/>
              <w:bottom w:val="single" w:sz="4" w:space="0" w:color="auto"/>
              <w:right w:val="single" w:sz="18" w:space="0" w:color="auto"/>
            </w:tcBorders>
            <w:shd w:val="clear" w:color="auto" w:fill="auto"/>
          </w:tcPr>
          <w:p w:rsidR="00AE3973" w:rsidRPr="007E5A5C" w:rsidRDefault="00AE3973" w:rsidP="009337E3">
            <w:pPr>
              <w:spacing w:after="0"/>
              <w:rPr>
                <w:rFonts w:ascii="Arial" w:hAnsi="Arial" w:cs="Arial"/>
              </w:rPr>
            </w:pPr>
          </w:p>
        </w:tc>
      </w:tr>
      <w:tr w:rsidR="00AE3973" w:rsidRPr="007E5A5C" w:rsidTr="002F5752">
        <w:trPr>
          <w:cantSplit/>
        </w:trPr>
        <w:tc>
          <w:tcPr>
            <w:tcW w:w="850" w:type="dxa"/>
            <w:tcBorders>
              <w:top w:val="single" w:sz="4" w:space="0" w:color="auto"/>
              <w:left w:val="single" w:sz="18" w:space="0" w:color="auto"/>
              <w:bottom w:val="single" w:sz="4" w:space="0" w:color="auto"/>
            </w:tcBorders>
          </w:tcPr>
          <w:p w:rsidR="00AE3973" w:rsidRPr="007E5A5C" w:rsidRDefault="00AE3973" w:rsidP="009337E3">
            <w:pPr>
              <w:spacing w:after="0"/>
              <w:rPr>
                <w:rFonts w:ascii="Arial" w:hAnsi="Arial" w:cs="Arial"/>
                <w:b/>
                <w:bCs/>
              </w:rPr>
            </w:pPr>
            <w:r w:rsidRPr="007E5A5C">
              <w:rPr>
                <w:rFonts w:ascii="Arial" w:hAnsi="Arial" w:cs="Arial"/>
                <w:b/>
                <w:bCs/>
              </w:rPr>
              <w:t>4.2</w:t>
            </w:r>
          </w:p>
        </w:tc>
        <w:tc>
          <w:tcPr>
            <w:tcW w:w="2581" w:type="dxa"/>
            <w:tcBorders>
              <w:top w:val="single" w:sz="4" w:space="0" w:color="auto"/>
              <w:bottom w:val="single" w:sz="4" w:space="0" w:color="auto"/>
            </w:tcBorders>
          </w:tcPr>
          <w:p w:rsidR="00AE3973" w:rsidRPr="007E5A5C" w:rsidRDefault="00AE3973" w:rsidP="009337E3">
            <w:pPr>
              <w:spacing w:after="0"/>
              <w:rPr>
                <w:rFonts w:ascii="Arial" w:hAnsi="Arial" w:cs="Arial"/>
                <w:b/>
              </w:rPr>
            </w:pPr>
            <w:r w:rsidRPr="007E5A5C">
              <w:rPr>
                <w:rFonts w:ascii="Arial" w:hAnsi="Arial" w:cs="Arial"/>
                <w:b/>
              </w:rPr>
              <w:t>Outgoing liaisons</w:t>
            </w:r>
          </w:p>
        </w:tc>
        <w:tc>
          <w:tcPr>
            <w:tcW w:w="838" w:type="dxa"/>
            <w:tcBorders>
              <w:top w:val="single" w:sz="4" w:space="0" w:color="auto"/>
              <w:bottom w:val="single" w:sz="4" w:space="0" w:color="auto"/>
            </w:tcBorders>
            <w:shd w:val="clear" w:color="auto" w:fill="auto"/>
          </w:tcPr>
          <w:p w:rsidR="00AE3973" w:rsidRPr="007E5A5C" w:rsidRDefault="00AE3973" w:rsidP="009337E3">
            <w:pPr>
              <w:spacing w:after="0"/>
              <w:rPr>
                <w:rFonts w:ascii="Arial" w:hAnsi="Arial" w:cs="Arial"/>
              </w:rPr>
            </w:pPr>
          </w:p>
        </w:tc>
        <w:tc>
          <w:tcPr>
            <w:tcW w:w="3582" w:type="dxa"/>
            <w:tcBorders>
              <w:top w:val="single" w:sz="4" w:space="0" w:color="auto"/>
              <w:bottom w:val="single" w:sz="4" w:space="0" w:color="auto"/>
            </w:tcBorders>
            <w:shd w:val="clear" w:color="auto" w:fill="auto"/>
          </w:tcPr>
          <w:p w:rsidR="00AE3973" w:rsidRPr="007E5A5C" w:rsidRDefault="00AE3973" w:rsidP="009337E3">
            <w:pPr>
              <w:spacing w:after="0"/>
              <w:rPr>
                <w:rFonts w:ascii="Arial" w:hAnsi="Arial" w:cs="Arial"/>
              </w:rPr>
            </w:pPr>
          </w:p>
        </w:tc>
        <w:tc>
          <w:tcPr>
            <w:tcW w:w="1328" w:type="dxa"/>
            <w:gridSpan w:val="2"/>
            <w:tcBorders>
              <w:bottom w:val="single" w:sz="4" w:space="0" w:color="auto"/>
            </w:tcBorders>
            <w:shd w:val="clear" w:color="auto" w:fill="auto"/>
          </w:tcPr>
          <w:p w:rsidR="00AE3973" w:rsidRPr="007E5A5C" w:rsidRDefault="00AE3973" w:rsidP="009337E3">
            <w:pPr>
              <w:spacing w:after="0"/>
              <w:rPr>
                <w:rFonts w:ascii="Arial" w:hAnsi="Arial" w:cs="Arial"/>
                <w:color w:val="000000"/>
              </w:rPr>
            </w:pPr>
          </w:p>
        </w:tc>
        <w:tc>
          <w:tcPr>
            <w:tcW w:w="971" w:type="dxa"/>
            <w:tcBorders>
              <w:bottom w:val="single" w:sz="4" w:space="0" w:color="auto"/>
            </w:tcBorders>
            <w:shd w:val="clear" w:color="auto" w:fill="auto"/>
          </w:tcPr>
          <w:p w:rsidR="00AE3973" w:rsidRPr="007E5A5C" w:rsidRDefault="00AE3973" w:rsidP="009337E3">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shd w:val="clear" w:color="auto" w:fill="auto"/>
          </w:tcPr>
          <w:p w:rsidR="00AE3973" w:rsidRPr="007E5A5C" w:rsidRDefault="00AE3973" w:rsidP="009337E3">
            <w:pPr>
              <w:spacing w:after="0"/>
              <w:rPr>
                <w:rFonts w:ascii="Arial" w:hAnsi="Arial" w:cs="Arial"/>
                <w:color w:val="FF0000"/>
              </w:rPr>
            </w:pPr>
            <w:r w:rsidRPr="007E5A5C">
              <w:rPr>
                <w:rFonts w:ascii="Arial" w:hAnsi="Arial" w:cs="Arial"/>
                <w:color w:val="FF0000"/>
              </w:rPr>
              <w:t>LSs sent to other groups</w:t>
            </w:r>
          </w:p>
        </w:tc>
      </w:tr>
      <w:tr w:rsidR="00AE3973" w:rsidRPr="007E5A5C" w:rsidTr="002F5752">
        <w:trPr>
          <w:cantSplit/>
        </w:trPr>
        <w:tc>
          <w:tcPr>
            <w:tcW w:w="850" w:type="dxa"/>
            <w:tcBorders>
              <w:top w:val="nil"/>
              <w:left w:val="single" w:sz="18" w:space="0" w:color="auto"/>
              <w:bottom w:val="nil"/>
            </w:tcBorders>
          </w:tcPr>
          <w:p w:rsidR="00AE3973" w:rsidRPr="007E5A5C" w:rsidRDefault="00AE3973" w:rsidP="009337E3">
            <w:pPr>
              <w:spacing w:after="0"/>
              <w:rPr>
                <w:rFonts w:ascii="Arial" w:hAnsi="Arial" w:cs="Arial"/>
                <w:b/>
                <w:bCs/>
              </w:rPr>
            </w:pPr>
          </w:p>
        </w:tc>
        <w:tc>
          <w:tcPr>
            <w:tcW w:w="2581" w:type="dxa"/>
            <w:tcBorders>
              <w:top w:val="nil"/>
              <w:bottom w:val="nil"/>
            </w:tcBorders>
          </w:tcPr>
          <w:p w:rsidR="00AE3973" w:rsidRPr="007E5A5C" w:rsidRDefault="00AE3973" w:rsidP="009337E3">
            <w:pPr>
              <w:spacing w:after="0"/>
              <w:rPr>
                <w:rFonts w:ascii="Arial" w:hAnsi="Arial" w:cs="Arial"/>
                <w:bCs/>
              </w:rPr>
            </w:pPr>
          </w:p>
        </w:tc>
        <w:tc>
          <w:tcPr>
            <w:tcW w:w="838" w:type="dxa"/>
            <w:tcBorders>
              <w:top w:val="nil"/>
              <w:bottom w:val="nil"/>
            </w:tcBorders>
          </w:tcPr>
          <w:p w:rsidR="00AE3973" w:rsidRPr="007E5A5C" w:rsidRDefault="00AE3973" w:rsidP="009337E3">
            <w:pPr>
              <w:spacing w:after="0"/>
              <w:rPr>
                <w:rFonts w:ascii="Arial" w:hAnsi="Arial" w:cs="Arial"/>
              </w:rPr>
            </w:pPr>
          </w:p>
        </w:tc>
        <w:tc>
          <w:tcPr>
            <w:tcW w:w="3582" w:type="dxa"/>
            <w:tcBorders>
              <w:top w:val="nil"/>
              <w:bottom w:val="nil"/>
            </w:tcBorders>
          </w:tcPr>
          <w:p w:rsidR="00AE3973" w:rsidRPr="007E5A5C" w:rsidRDefault="00AE3973" w:rsidP="009337E3">
            <w:pPr>
              <w:spacing w:after="0"/>
              <w:rPr>
                <w:rFonts w:ascii="Arial" w:hAnsi="Arial" w:cs="Arial"/>
              </w:rPr>
            </w:pPr>
          </w:p>
        </w:tc>
        <w:tc>
          <w:tcPr>
            <w:tcW w:w="1328" w:type="dxa"/>
            <w:gridSpan w:val="2"/>
            <w:tcBorders>
              <w:top w:val="nil"/>
              <w:bottom w:val="nil"/>
            </w:tcBorders>
          </w:tcPr>
          <w:p w:rsidR="00AE3973" w:rsidRPr="007E5A5C" w:rsidRDefault="00AE3973" w:rsidP="009337E3">
            <w:pPr>
              <w:spacing w:after="0"/>
              <w:rPr>
                <w:rFonts w:ascii="Arial" w:hAnsi="Arial" w:cs="Arial"/>
                <w:color w:val="000000"/>
              </w:rPr>
            </w:pPr>
          </w:p>
        </w:tc>
        <w:tc>
          <w:tcPr>
            <w:tcW w:w="971" w:type="dxa"/>
            <w:tcBorders>
              <w:top w:val="nil"/>
              <w:bottom w:val="nil"/>
            </w:tcBorders>
          </w:tcPr>
          <w:p w:rsidR="00AE3973" w:rsidRPr="007E5A5C" w:rsidRDefault="00AE3973" w:rsidP="009337E3">
            <w:pPr>
              <w:spacing w:after="0"/>
              <w:rPr>
                <w:rFonts w:ascii="Arial" w:hAnsi="Arial" w:cs="Arial"/>
                <w:color w:val="000000"/>
              </w:rPr>
            </w:pPr>
          </w:p>
        </w:tc>
        <w:tc>
          <w:tcPr>
            <w:tcW w:w="4734" w:type="dxa"/>
            <w:tcBorders>
              <w:top w:val="nil"/>
              <w:bottom w:val="nil"/>
              <w:right w:val="single" w:sz="18" w:space="0" w:color="auto"/>
            </w:tcBorders>
          </w:tcPr>
          <w:p w:rsidR="00AE3973" w:rsidRPr="007E5A5C" w:rsidRDefault="00AE3973" w:rsidP="009337E3">
            <w:pPr>
              <w:spacing w:after="0"/>
              <w:rPr>
                <w:rFonts w:ascii="Arial" w:hAnsi="Arial" w:cs="Arial"/>
              </w:rPr>
            </w:pPr>
          </w:p>
        </w:tc>
      </w:tr>
      <w:tr w:rsidR="00AE3973" w:rsidRPr="007E5A5C" w:rsidTr="002F5752">
        <w:trPr>
          <w:cantSplit/>
        </w:trPr>
        <w:tc>
          <w:tcPr>
            <w:tcW w:w="850" w:type="dxa"/>
            <w:tcBorders>
              <w:top w:val="nil"/>
              <w:left w:val="single" w:sz="18" w:space="0" w:color="auto"/>
              <w:bottom w:val="nil"/>
            </w:tcBorders>
          </w:tcPr>
          <w:p w:rsidR="00AE3973" w:rsidRPr="007E5A5C" w:rsidRDefault="00AE3973" w:rsidP="009337E3">
            <w:pPr>
              <w:spacing w:after="0"/>
              <w:rPr>
                <w:rFonts w:ascii="Arial" w:hAnsi="Arial" w:cs="Arial"/>
                <w:b/>
                <w:bCs/>
              </w:rPr>
            </w:pPr>
          </w:p>
        </w:tc>
        <w:tc>
          <w:tcPr>
            <w:tcW w:w="2581" w:type="dxa"/>
            <w:tcBorders>
              <w:top w:val="nil"/>
              <w:bottom w:val="nil"/>
            </w:tcBorders>
          </w:tcPr>
          <w:p w:rsidR="00AE3973" w:rsidRPr="007E5A5C" w:rsidRDefault="00AE3973" w:rsidP="009337E3">
            <w:pPr>
              <w:spacing w:after="0"/>
              <w:rPr>
                <w:rFonts w:ascii="Arial" w:hAnsi="Arial" w:cs="Arial"/>
                <w:bCs/>
              </w:rPr>
            </w:pPr>
          </w:p>
        </w:tc>
        <w:tc>
          <w:tcPr>
            <w:tcW w:w="838" w:type="dxa"/>
            <w:tcBorders>
              <w:top w:val="nil"/>
              <w:bottom w:val="nil"/>
            </w:tcBorders>
          </w:tcPr>
          <w:p w:rsidR="00AE3973" w:rsidRPr="007E5A5C" w:rsidRDefault="00AE3973" w:rsidP="009337E3">
            <w:pPr>
              <w:spacing w:after="0"/>
              <w:rPr>
                <w:rFonts w:ascii="Arial" w:hAnsi="Arial" w:cs="Arial"/>
              </w:rPr>
            </w:pPr>
          </w:p>
        </w:tc>
        <w:tc>
          <w:tcPr>
            <w:tcW w:w="3582" w:type="dxa"/>
            <w:tcBorders>
              <w:top w:val="nil"/>
              <w:bottom w:val="nil"/>
            </w:tcBorders>
          </w:tcPr>
          <w:p w:rsidR="00AE3973" w:rsidRPr="007E5A5C" w:rsidRDefault="00AE3973" w:rsidP="009337E3">
            <w:pPr>
              <w:spacing w:after="0"/>
              <w:rPr>
                <w:rFonts w:ascii="Arial" w:hAnsi="Arial" w:cs="Arial"/>
              </w:rPr>
            </w:pPr>
          </w:p>
        </w:tc>
        <w:tc>
          <w:tcPr>
            <w:tcW w:w="1328" w:type="dxa"/>
            <w:gridSpan w:val="2"/>
            <w:tcBorders>
              <w:top w:val="nil"/>
              <w:bottom w:val="nil"/>
            </w:tcBorders>
          </w:tcPr>
          <w:p w:rsidR="00AE3973" w:rsidRPr="007E5A5C" w:rsidRDefault="00AE3973" w:rsidP="009337E3">
            <w:pPr>
              <w:spacing w:after="0"/>
              <w:rPr>
                <w:rFonts w:ascii="Arial" w:hAnsi="Arial" w:cs="Arial"/>
                <w:color w:val="000000"/>
              </w:rPr>
            </w:pPr>
          </w:p>
        </w:tc>
        <w:tc>
          <w:tcPr>
            <w:tcW w:w="971" w:type="dxa"/>
            <w:tcBorders>
              <w:top w:val="nil"/>
              <w:bottom w:val="nil"/>
            </w:tcBorders>
          </w:tcPr>
          <w:p w:rsidR="00AE3973" w:rsidRPr="007E5A5C" w:rsidRDefault="00AE3973" w:rsidP="009337E3">
            <w:pPr>
              <w:spacing w:after="0"/>
              <w:rPr>
                <w:rFonts w:ascii="Arial" w:hAnsi="Arial" w:cs="Arial"/>
                <w:color w:val="000000"/>
              </w:rPr>
            </w:pPr>
          </w:p>
        </w:tc>
        <w:tc>
          <w:tcPr>
            <w:tcW w:w="4734" w:type="dxa"/>
            <w:tcBorders>
              <w:top w:val="nil"/>
              <w:bottom w:val="nil"/>
              <w:right w:val="single" w:sz="18" w:space="0" w:color="auto"/>
            </w:tcBorders>
          </w:tcPr>
          <w:p w:rsidR="00AE3973" w:rsidRPr="007E5A5C" w:rsidRDefault="00AE3973" w:rsidP="009337E3">
            <w:pPr>
              <w:spacing w:after="0"/>
              <w:rPr>
                <w:rFonts w:ascii="Arial" w:hAnsi="Arial" w:cs="Arial"/>
              </w:rPr>
            </w:pPr>
          </w:p>
        </w:tc>
      </w:tr>
      <w:tr w:rsidR="00AE3973"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AE3973" w:rsidRPr="007E5A5C" w:rsidRDefault="00AE3973" w:rsidP="009337E3">
            <w:pPr>
              <w:spacing w:after="0"/>
              <w:rPr>
                <w:rFonts w:ascii="Arial" w:hAnsi="Arial" w:cs="Arial"/>
                <w:b/>
                <w:bCs/>
              </w:rPr>
            </w:pPr>
            <w:r w:rsidRPr="007E5A5C">
              <w:rPr>
                <w:rFonts w:ascii="Arial" w:hAnsi="Arial" w:cs="Arial"/>
                <w:b/>
                <w:bCs/>
              </w:rPr>
              <w:t>5</w:t>
            </w:r>
          </w:p>
        </w:tc>
        <w:tc>
          <w:tcPr>
            <w:tcW w:w="2581" w:type="dxa"/>
            <w:tcBorders>
              <w:top w:val="single" w:sz="18" w:space="0" w:color="auto"/>
              <w:bottom w:val="single" w:sz="18" w:space="0" w:color="auto"/>
            </w:tcBorders>
            <w:shd w:val="clear" w:color="auto" w:fill="E6E6E6"/>
          </w:tcPr>
          <w:p w:rsidR="00AE3973" w:rsidRPr="007E5A5C" w:rsidRDefault="00AE3973" w:rsidP="009337E3">
            <w:pPr>
              <w:spacing w:after="0"/>
              <w:rPr>
                <w:rFonts w:ascii="Arial" w:hAnsi="Arial" w:cs="Arial"/>
                <w:b/>
                <w:bCs/>
              </w:rPr>
            </w:pPr>
            <w:r w:rsidRPr="007E5A5C">
              <w:rPr>
                <w:rFonts w:ascii="Arial" w:hAnsi="Arial" w:cs="Arial"/>
                <w:b/>
                <w:bCs/>
              </w:rPr>
              <w:t xml:space="preserve">Reports from TSG-CT working groups </w:t>
            </w:r>
          </w:p>
        </w:tc>
        <w:tc>
          <w:tcPr>
            <w:tcW w:w="838" w:type="dxa"/>
            <w:tcBorders>
              <w:top w:val="single" w:sz="18" w:space="0" w:color="auto"/>
              <w:bottom w:val="single" w:sz="18" w:space="0" w:color="auto"/>
            </w:tcBorders>
            <w:shd w:val="clear" w:color="auto" w:fill="E6E6E6"/>
          </w:tcPr>
          <w:p w:rsidR="00AE3973" w:rsidRPr="007E5A5C" w:rsidRDefault="00AE3973" w:rsidP="009337E3">
            <w:pPr>
              <w:spacing w:after="0"/>
              <w:rPr>
                <w:rFonts w:ascii="Arial" w:hAnsi="Arial" w:cs="Arial"/>
              </w:rPr>
            </w:pPr>
          </w:p>
        </w:tc>
        <w:tc>
          <w:tcPr>
            <w:tcW w:w="3582" w:type="dxa"/>
            <w:tcBorders>
              <w:top w:val="single" w:sz="18" w:space="0" w:color="auto"/>
              <w:bottom w:val="single" w:sz="18" w:space="0" w:color="auto"/>
            </w:tcBorders>
            <w:shd w:val="clear" w:color="auto" w:fill="E6E6E6"/>
          </w:tcPr>
          <w:p w:rsidR="00AE3973" w:rsidRPr="007E5A5C" w:rsidRDefault="00AE3973" w:rsidP="009337E3">
            <w:pPr>
              <w:spacing w:after="0"/>
              <w:rPr>
                <w:rFonts w:ascii="Arial" w:hAnsi="Arial" w:cs="Arial"/>
              </w:rPr>
            </w:pPr>
          </w:p>
        </w:tc>
        <w:tc>
          <w:tcPr>
            <w:tcW w:w="1328" w:type="dxa"/>
            <w:gridSpan w:val="2"/>
            <w:tcBorders>
              <w:top w:val="single" w:sz="18" w:space="0" w:color="auto"/>
              <w:bottom w:val="single" w:sz="18" w:space="0" w:color="auto"/>
            </w:tcBorders>
            <w:shd w:val="clear" w:color="auto" w:fill="E6E6E6"/>
          </w:tcPr>
          <w:p w:rsidR="00AE3973" w:rsidRPr="007E5A5C" w:rsidRDefault="00AE3973" w:rsidP="009337E3">
            <w:pPr>
              <w:spacing w:after="0"/>
              <w:rPr>
                <w:rFonts w:ascii="Arial" w:hAnsi="Arial" w:cs="Arial"/>
                <w:color w:val="000000"/>
              </w:rPr>
            </w:pPr>
          </w:p>
        </w:tc>
        <w:tc>
          <w:tcPr>
            <w:tcW w:w="971" w:type="dxa"/>
            <w:tcBorders>
              <w:top w:val="single" w:sz="18" w:space="0" w:color="auto"/>
              <w:bottom w:val="single" w:sz="18" w:space="0" w:color="auto"/>
            </w:tcBorders>
            <w:shd w:val="clear" w:color="auto" w:fill="E6E6E6"/>
          </w:tcPr>
          <w:p w:rsidR="00AE3973" w:rsidRPr="007E5A5C" w:rsidRDefault="00AE3973" w:rsidP="009337E3">
            <w:pPr>
              <w:spacing w:after="0"/>
              <w:rPr>
                <w:rFonts w:ascii="Arial" w:hAnsi="Arial" w:cs="Arial"/>
                <w:color w:val="000000"/>
              </w:rPr>
            </w:pPr>
          </w:p>
        </w:tc>
        <w:tc>
          <w:tcPr>
            <w:tcW w:w="4734" w:type="dxa"/>
            <w:tcBorders>
              <w:top w:val="single" w:sz="18" w:space="0" w:color="auto"/>
              <w:bottom w:val="single" w:sz="18" w:space="0" w:color="auto"/>
              <w:right w:val="single" w:sz="18" w:space="0" w:color="auto"/>
            </w:tcBorders>
            <w:shd w:val="clear" w:color="auto" w:fill="E6E6E6"/>
          </w:tcPr>
          <w:p w:rsidR="00AE3973" w:rsidRPr="007E5A5C" w:rsidRDefault="00AE3973" w:rsidP="009337E3">
            <w:pPr>
              <w:spacing w:after="0"/>
              <w:rPr>
                <w:rFonts w:ascii="Arial" w:hAnsi="Arial" w:cs="Arial"/>
                <w:color w:val="FF0000"/>
              </w:rPr>
            </w:pPr>
            <w:r w:rsidRPr="007E5A5C">
              <w:rPr>
                <w:rFonts w:ascii="Arial" w:hAnsi="Arial" w:cs="Arial"/>
                <w:color w:val="FF0000"/>
              </w:rPr>
              <w:t>Reporting from the CT WGs including:</w:t>
            </w:r>
          </w:p>
          <w:p w:rsidR="00AE3973" w:rsidRPr="007E5A5C" w:rsidRDefault="00AE3973" w:rsidP="00AD1D8B">
            <w:pPr>
              <w:numPr>
                <w:ilvl w:val="0"/>
                <w:numId w:val="15"/>
              </w:numPr>
              <w:tabs>
                <w:tab w:val="clear" w:pos="720"/>
                <w:tab w:val="num" w:pos="0"/>
              </w:tabs>
              <w:spacing w:after="0"/>
              <w:ind w:left="0"/>
              <w:rPr>
                <w:rFonts w:ascii="Arial" w:hAnsi="Arial" w:cs="Arial"/>
                <w:color w:val="FF0000"/>
              </w:rPr>
            </w:pPr>
            <w:r w:rsidRPr="007E5A5C">
              <w:rPr>
                <w:rFonts w:ascii="Arial" w:hAnsi="Arial" w:cs="Arial"/>
                <w:color w:val="FF0000"/>
              </w:rPr>
              <w:t>WG-Chairman’s status report</w:t>
            </w:r>
          </w:p>
          <w:p w:rsidR="00AE3973" w:rsidRPr="007E5A5C" w:rsidRDefault="00AE3973" w:rsidP="00AD1D8B">
            <w:pPr>
              <w:numPr>
                <w:ilvl w:val="0"/>
                <w:numId w:val="15"/>
              </w:numPr>
              <w:tabs>
                <w:tab w:val="clear" w:pos="720"/>
                <w:tab w:val="num" w:pos="0"/>
              </w:tabs>
              <w:spacing w:after="0"/>
              <w:ind w:left="0"/>
              <w:rPr>
                <w:rFonts w:ascii="Arial" w:hAnsi="Arial" w:cs="Arial"/>
                <w:color w:val="FF0000"/>
              </w:rPr>
            </w:pPr>
            <w:r w:rsidRPr="007E5A5C">
              <w:rPr>
                <w:rFonts w:ascii="Arial" w:hAnsi="Arial" w:cs="Arial"/>
                <w:color w:val="FF0000"/>
              </w:rPr>
              <w:t xml:space="preserve">WG meeting report by MCC </w:t>
            </w:r>
          </w:p>
        </w:tc>
      </w:tr>
      <w:tr w:rsidR="00AE3973" w:rsidRPr="007E5A5C" w:rsidTr="00A51698">
        <w:trPr>
          <w:cantSplit/>
        </w:trPr>
        <w:tc>
          <w:tcPr>
            <w:tcW w:w="850" w:type="dxa"/>
            <w:tcBorders>
              <w:top w:val="single" w:sz="18" w:space="0" w:color="auto"/>
              <w:left w:val="single" w:sz="18" w:space="0" w:color="auto"/>
              <w:bottom w:val="single" w:sz="4" w:space="0" w:color="auto"/>
            </w:tcBorders>
          </w:tcPr>
          <w:p w:rsidR="00AE3973" w:rsidRPr="007E5A5C" w:rsidRDefault="00AE3973" w:rsidP="009337E3">
            <w:pPr>
              <w:spacing w:after="0"/>
              <w:rPr>
                <w:rFonts w:ascii="Arial" w:hAnsi="Arial" w:cs="Arial"/>
                <w:b/>
                <w:bCs/>
              </w:rPr>
            </w:pPr>
            <w:r w:rsidRPr="007E5A5C">
              <w:rPr>
                <w:rFonts w:ascii="Arial" w:hAnsi="Arial" w:cs="Arial"/>
                <w:b/>
                <w:bCs/>
              </w:rPr>
              <w:t>5.1</w:t>
            </w:r>
          </w:p>
        </w:tc>
        <w:tc>
          <w:tcPr>
            <w:tcW w:w="2581" w:type="dxa"/>
            <w:tcBorders>
              <w:top w:val="single" w:sz="18" w:space="0" w:color="auto"/>
              <w:bottom w:val="single" w:sz="4" w:space="0" w:color="auto"/>
            </w:tcBorders>
          </w:tcPr>
          <w:p w:rsidR="00AE3973" w:rsidRPr="007E5A5C" w:rsidRDefault="00AE3973" w:rsidP="009337E3">
            <w:pPr>
              <w:spacing w:after="0"/>
              <w:rPr>
                <w:rFonts w:ascii="Arial" w:hAnsi="Arial" w:cs="Arial"/>
                <w:b/>
                <w:bCs/>
              </w:rPr>
            </w:pPr>
            <w:r w:rsidRPr="007E5A5C">
              <w:rPr>
                <w:rFonts w:ascii="Arial" w:hAnsi="Arial" w:cs="Arial"/>
                <w:b/>
                <w:bCs/>
              </w:rPr>
              <w:t>Reporting from TSG-CT WG1</w:t>
            </w:r>
          </w:p>
        </w:tc>
        <w:tc>
          <w:tcPr>
            <w:tcW w:w="838" w:type="dxa"/>
            <w:tcBorders>
              <w:top w:val="single" w:sz="18" w:space="0" w:color="auto"/>
              <w:bottom w:val="single" w:sz="4" w:space="0" w:color="auto"/>
            </w:tcBorders>
          </w:tcPr>
          <w:p w:rsidR="00AE3973" w:rsidRPr="007E5A5C" w:rsidRDefault="00AE3973" w:rsidP="009337E3">
            <w:pPr>
              <w:spacing w:after="0"/>
              <w:rPr>
                <w:rFonts w:ascii="Arial" w:hAnsi="Arial" w:cs="Arial"/>
                <w:color w:val="000000"/>
              </w:rPr>
            </w:pPr>
          </w:p>
        </w:tc>
        <w:tc>
          <w:tcPr>
            <w:tcW w:w="3582" w:type="dxa"/>
            <w:tcBorders>
              <w:top w:val="single" w:sz="18" w:space="0" w:color="auto"/>
              <w:bottom w:val="single" w:sz="4" w:space="0" w:color="auto"/>
            </w:tcBorders>
          </w:tcPr>
          <w:p w:rsidR="00AE3973" w:rsidRPr="007E5A5C" w:rsidRDefault="00AE3973" w:rsidP="009337E3">
            <w:pPr>
              <w:spacing w:after="0"/>
              <w:rPr>
                <w:rFonts w:ascii="Arial" w:hAnsi="Arial" w:cs="Arial"/>
              </w:rPr>
            </w:pPr>
          </w:p>
        </w:tc>
        <w:tc>
          <w:tcPr>
            <w:tcW w:w="1328" w:type="dxa"/>
            <w:gridSpan w:val="2"/>
            <w:tcBorders>
              <w:top w:val="single" w:sz="18" w:space="0" w:color="auto"/>
              <w:bottom w:val="single" w:sz="4" w:space="0" w:color="auto"/>
            </w:tcBorders>
          </w:tcPr>
          <w:p w:rsidR="00AE3973" w:rsidRPr="007E5A5C" w:rsidRDefault="00AE3973" w:rsidP="009337E3">
            <w:pPr>
              <w:spacing w:after="0"/>
              <w:rPr>
                <w:rFonts w:ascii="Arial" w:hAnsi="Arial" w:cs="Arial"/>
                <w:color w:val="000000"/>
              </w:rPr>
            </w:pPr>
          </w:p>
        </w:tc>
        <w:tc>
          <w:tcPr>
            <w:tcW w:w="971" w:type="dxa"/>
            <w:tcBorders>
              <w:top w:val="single" w:sz="18" w:space="0" w:color="auto"/>
              <w:bottom w:val="single" w:sz="4" w:space="0" w:color="auto"/>
            </w:tcBorders>
          </w:tcPr>
          <w:p w:rsidR="00AE3973" w:rsidRPr="007E5A5C" w:rsidRDefault="00AE3973" w:rsidP="009337E3">
            <w:pPr>
              <w:spacing w:after="0"/>
              <w:rPr>
                <w:rFonts w:ascii="Arial" w:hAnsi="Arial" w:cs="Arial"/>
                <w:color w:val="000000"/>
              </w:rPr>
            </w:pPr>
          </w:p>
        </w:tc>
        <w:tc>
          <w:tcPr>
            <w:tcW w:w="4734" w:type="dxa"/>
            <w:tcBorders>
              <w:top w:val="single" w:sz="18" w:space="0" w:color="auto"/>
              <w:bottom w:val="single" w:sz="4" w:space="0" w:color="auto"/>
              <w:right w:val="single" w:sz="18" w:space="0" w:color="auto"/>
            </w:tcBorders>
          </w:tcPr>
          <w:p w:rsidR="00AE3973" w:rsidRPr="007E5A5C" w:rsidRDefault="00AE3973" w:rsidP="009337E3">
            <w:pPr>
              <w:spacing w:after="0"/>
              <w:rPr>
                <w:rFonts w:ascii="Arial" w:hAnsi="Arial" w:cs="Arial"/>
                <w:color w:val="FF0000"/>
              </w:rPr>
            </w:pPr>
          </w:p>
        </w:tc>
      </w:tr>
      <w:tr w:rsidR="00A51698" w:rsidRPr="007E5A5C" w:rsidTr="00A51698">
        <w:trPr>
          <w:cantSplit/>
        </w:trPr>
        <w:tc>
          <w:tcPr>
            <w:tcW w:w="850" w:type="dxa"/>
            <w:tcBorders>
              <w:top w:val="nil"/>
              <w:left w:val="single" w:sz="18" w:space="0" w:color="auto"/>
              <w:bottom w:val="single" w:sz="4" w:space="0" w:color="auto"/>
            </w:tcBorders>
          </w:tcPr>
          <w:p w:rsidR="00A51698" w:rsidRPr="007E5A5C" w:rsidRDefault="00A51698" w:rsidP="00A51698">
            <w:pPr>
              <w:spacing w:after="0"/>
              <w:rPr>
                <w:rFonts w:ascii="Arial" w:hAnsi="Arial" w:cs="Arial"/>
                <w:b/>
                <w:bCs/>
              </w:rPr>
            </w:pPr>
          </w:p>
        </w:tc>
        <w:tc>
          <w:tcPr>
            <w:tcW w:w="2581" w:type="dxa"/>
            <w:tcBorders>
              <w:top w:val="nil"/>
              <w:bottom w:val="single" w:sz="4" w:space="0" w:color="auto"/>
            </w:tcBorders>
          </w:tcPr>
          <w:p w:rsidR="00A51698" w:rsidRPr="007E5A5C" w:rsidRDefault="00A51698" w:rsidP="00A51698">
            <w:pPr>
              <w:spacing w:after="0"/>
              <w:rPr>
                <w:rFonts w:ascii="Arial" w:hAnsi="Arial" w:cs="Arial"/>
                <w:b/>
                <w:bCs/>
              </w:rPr>
            </w:pPr>
          </w:p>
        </w:tc>
        <w:tc>
          <w:tcPr>
            <w:tcW w:w="838" w:type="dxa"/>
            <w:tcBorders>
              <w:top w:val="single" w:sz="4" w:space="0" w:color="auto"/>
              <w:bottom w:val="single" w:sz="4" w:space="0" w:color="auto"/>
            </w:tcBorders>
            <w:shd w:val="clear" w:color="auto" w:fill="auto"/>
          </w:tcPr>
          <w:p w:rsidR="00A51698" w:rsidRPr="007E5A5C" w:rsidRDefault="00A51698" w:rsidP="00A51698">
            <w:pPr>
              <w:spacing w:after="0"/>
              <w:rPr>
                <w:rFonts w:ascii="Arial" w:hAnsi="Arial" w:cs="Arial"/>
                <w:szCs w:val="22"/>
              </w:rPr>
            </w:pPr>
            <w:hyperlink r:id="rId40" w:history="1">
              <w:r w:rsidRPr="007E5A5C">
                <w:rPr>
                  <w:rStyle w:val="Hyperlink"/>
                  <w:rFonts w:ascii="Arial" w:hAnsi="Arial" w:cs="Arial"/>
                  <w:szCs w:val="22"/>
                </w:rPr>
                <w:t>CP-160692</w:t>
              </w:r>
            </w:hyperlink>
          </w:p>
        </w:tc>
        <w:tc>
          <w:tcPr>
            <w:tcW w:w="3582" w:type="dxa"/>
            <w:tcBorders>
              <w:top w:val="single" w:sz="4" w:space="0" w:color="auto"/>
              <w:bottom w:val="single" w:sz="4" w:space="0" w:color="auto"/>
            </w:tcBorders>
            <w:shd w:val="clear" w:color="auto" w:fill="auto"/>
          </w:tcPr>
          <w:p w:rsidR="00A51698" w:rsidRPr="007E5A5C" w:rsidRDefault="00A51698" w:rsidP="00A51698">
            <w:pPr>
              <w:spacing w:after="0"/>
              <w:rPr>
                <w:rFonts w:ascii="Arial" w:hAnsi="Arial" w:cs="Arial"/>
                <w:szCs w:val="16"/>
              </w:rPr>
            </w:pPr>
            <w:r w:rsidRPr="007E5A5C">
              <w:rPr>
                <w:rFonts w:ascii="Arial" w:hAnsi="Arial" w:cs="Arial"/>
                <w:szCs w:val="16"/>
              </w:rPr>
              <w:t>C1-100 meeting report</w:t>
            </w:r>
          </w:p>
        </w:tc>
        <w:tc>
          <w:tcPr>
            <w:tcW w:w="1328" w:type="dxa"/>
            <w:gridSpan w:val="2"/>
            <w:tcBorders>
              <w:top w:val="single" w:sz="4" w:space="0" w:color="auto"/>
              <w:bottom w:val="single" w:sz="4" w:space="0" w:color="auto"/>
            </w:tcBorders>
            <w:shd w:val="clear" w:color="auto" w:fill="auto"/>
          </w:tcPr>
          <w:p w:rsidR="00A51698" w:rsidRPr="007E5A5C" w:rsidRDefault="00A51698" w:rsidP="00A51698">
            <w:pPr>
              <w:spacing w:after="0"/>
              <w:rPr>
                <w:rFonts w:ascii="Arial" w:hAnsi="Arial" w:cs="Arial"/>
                <w:szCs w:val="16"/>
              </w:rPr>
            </w:pPr>
            <w:r w:rsidRPr="007E5A5C">
              <w:rPr>
                <w:rFonts w:ascii="Arial" w:hAnsi="Arial" w:cs="Arial"/>
                <w:szCs w:val="16"/>
              </w:rPr>
              <w:t>MCC</w:t>
            </w:r>
          </w:p>
        </w:tc>
        <w:tc>
          <w:tcPr>
            <w:tcW w:w="971" w:type="dxa"/>
            <w:tcBorders>
              <w:top w:val="single" w:sz="4" w:space="0" w:color="auto"/>
              <w:bottom w:val="single" w:sz="4" w:space="0" w:color="auto"/>
            </w:tcBorders>
            <w:shd w:val="clear" w:color="auto" w:fill="auto"/>
          </w:tcPr>
          <w:p w:rsidR="00A51698" w:rsidRPr="007E5A5C" w:rsidRDefault="003E7F2E" w:rsidP="00A51698">
            <w:pPr>
              <w:spacing w:after="0"/>
              <w:rPr>
                <w:rFonts w:ascii="Arial" w:hAnsi="Arial" w:cs="Arial"/>
                <w:szCs w:val="16"/>
              </w:rPr>
            </w:pPr>
            <w:r>
              <w:rPr>
                <w:rFonts w:ascii="Arial" w:hAnsi="Arial" w:cs="Arial"/>
                <w:szCs w:val="16"/>
              </w:rPr>
              <w:t>Noted</w:t>
            </w:r>
          </w:p>
        </w:tc>
        <w:tc>
          <w:tcPr>
            <w:tcW w:w="4734" w:type="dxa"/>
            <w:tcBorders>
              <w:top w:val="single" w:sz="4" w:space="0" w:color="auto"/>
              <w:bottom w:val="single" w:sz="4" w:space="0" w:color="auto"/>
              <w:right w:val="single" w:sz="18" w:space="0" w:color="auto"/>
            </w:tcBorders>
            <w:shd w:val="clear" w:color="auto" w:fill="auto"/>
          </w:tcPr>
          <w:p w:rsidR="00A51698" w:rsidRPr="007E5A5C" w:rsidRDefault="00A51698" w:rsidP="00A51698">
            <w:pPr>
              <w:spacing w:after="0"/>
              <w:rPr>
                <w:rFonts w:ascii="Arial" w:hAnsi="Arial" w:cs="Arial"/>
              </w:rPr>
            </w:pPr>
          </w:p>
        </w:tc>
      </w:tr>
      <w:tr w:rsidR="00A51698" w:rsidRPr="007E5A5C" w:rsidTr="003E7F2E">
        <w:trPr>
          <w:cantSplit/>
        </w:trPr>
        <w:tc>
          <w:tcPr>
            <w:tcW w:w="850" w:type="dxa"/>
            <w:tcBorders>
              <w:top w:val="nil"/>
              <w:left w:val="single" w:sz="18" w:space="0" w:color="auto"/>
              <w:bottom w:val="single" w:sz="4" w:space="0" w:color="auto"/>
            </w:tcBorders>
          </w:tcPr>
          <w:p w:rsidR="00A51698" w:rsidRPr="007E5A5C" w:rsidRDefault="00A51698" w:rsidP="00A51698">
            <w:pPr>
              <w:spacing w:after="0"/>
              <w:rPr>
                <w:rFonts w:ascii="Arial" w:hAnsi="Arial" w:cs="Arial"/>
                <w:b/>
                <w:bCs/>
              </w:rPr>
            </w:pPr>
          </w:p>
        </w:tc>
        <w:tc>
          <w:tcPr>
            <w:tcW w:w="2581" w:type="dxa"/>
            <w:tcBorders>
              <w:top w:val="nil"/>
              <w:bottom w:val="single" w:sz="4" w:space="0" w:color="auto"/>
            </w:tcBorders>
          </w:tcPr>
          <w:p w:rsidR="00A51698" w:rsidRPr="007E5A5C" w:rsidRDefault="00A51698" w:rsidP="00A51698">
            <w:pPr>
              <w:spacing w:after="0"/>
              <w:rPr>
                <w:rFonts w:ascii="Arial" w:hAnsi="Arial" w:cs="Arial"/>
                <w:b/>
                <w:bCs/>
              </w:rPr>
            </w:pPr>
          </w:p>
        </w:tc>
        <w:tc>
          <w:tcPr>
            <w:tcW w:w="838" w:type="dxa"/>
            <w:tcBorders>
              <w:top w:val="single" w:sz="4" w:space="0" w:color="auto"/>
              <w:bottom w:val="single" w:sz="4" w:space="0" w:color="auto"/>
            </w:tcBorders>
            <w:shd w:val="clear" w:color="auto" w:fill="auto"/>
          </w:tcPr>
          <w:p w:rsidR="00A51698" w:rsidRPr="007E5A5C" w:rsidRDefault="00A51698" w:rsidP="00A51698">
            <w:pPr>
              <w:spacing w:after="0"/>
              <w:rPr>
                <w:rFonts w:ascii="Arial" w:hAnsi="Arial" w:cs="Arial"/>
                <w:szCs w:val="22"/>
              </w:rPr>
            </w:pPr>
            <w:hyperlink r:id="rId41" w:history="1">
              <w:r w:rsidRPr="007E5A5C">
                <w:rPr>
                  <w:rStyle w:val="Hyperlink"/>
                  <w:rFonts w:ascii="Arial" w:hAnsi="Arial" w:cs="Arial"/>
                  <w:szCs w:val="22"/>
                </w:rPr>
                <w:t>CP-160693</w:t>
              </w:r>
            </w:hyperlink>
          </w:p>
        </w:tc>
        <w:tc>
          <w:tcPr>
            <w:tcW w:w="3582" w:type="dxa"/>
            <w:tcBorders>
              <w:top w:val="single" w:sz="4" w:space="0" w:color="auto"/>
              <w:bottom w:val="single" w:sz="4" w:space="0" w:color="auto"/>
            </w:tcBorders>
            <w:shd w:val="clear" w:color="auto" w:fill="auto"/>
          </w:tcPr>
          <w:p w:rsidR="00A51698" w:rsidRPr="007E5A5C" w:rsidRDefault="00A51698" w:rsidP="00A51698">
            <w:pPr>
              <w:spacing w:after="0"/>
              <w:rPr>
                <w:rFonts w:ascii="Arial" w:hAnsi="Arial" w:cs="Arial"/>
                <w:szCs w:val="16"/>
              </w:rPr>
            </w:pPr>
            <w:r w:rsidRPr="007E5A5C">
              <w:rPr>
                <w:rFonts w:ascii="Arial" w:hAnsi="Arial" w:cs="Arial"/>
                <w:szCs w:val="16"/>
              </w:rPr>
              <w:t>draft C1-101 meeting report</w:t>
            </w:r>
          </w:p>
        </w:tc>
        <w:tc>
          <w:tcPr>
            <w:tcW w:w="1328" w:type="dxa"/>
            <w:gridSpan w:val="2"/>
            <w:tcBorders>
              <w:top w:val="single" w:sz="4" w:space="0" w:color="auto"/>
              <w:bottom w:val="single" w:sz="4" w:space="0" w:color="auto"/>
            </w:tcBorders>
            <w:shd w:val="clear" w:color="auto" w:fill="auto"/>
          </w:tcPr>
          <w:p w:rsidR="00A51698" w:rsidRPr="007E5A5C" w:rsidRDefault="00A51698" w:rsidP="00A51698">
            <w:pPr>
              <w:spacing w:after="0"/>
              <w:rPr>
                <w:rFonts w:ascii="Arial" w:hAnsi="Arial" w:cs="Arial"/>
                <w:szCs w:val="16"/>
              </w:rPr>
            </w:pPr>
            <w:r w:rsidRPr="007E5A5C">
              <w:rPr>
                <w:rFonts w:ascii="Arial" w:hAnsi="Arial" w:cs="Arial"/>
                <w:szCs w:val="16"/>
              </w:rPr>
              <w:t>MCC</w:t>
            </w:r>
          </w:p>
        </w:tc>
        <w:tc>
          <w:tcPr>
            <w:tcW w:w="971" w:type="dxa"/>
            <w:tcBorders>
              <w:top w:val="single" w:sz="4" w:space="0" w:color="auto"/>
              <w:bottom w:val="single" w:sz="4" w:space="0" w:color="auto"/>
            </w:tcBorders>
            <w:shd w:val="clear" w:color="auto" w:fill="auto"/>
          </w:tcPr>
          <w:p w:rsidR="00A51698" w:rsidRPr="007E5A5C" w:rsidRDefault="003E7F2E" w:rsidP="00A51698">
            <w:pPr>
              <w:spacing w:after="0"/>
              <w:rPr>
                <w:rFonts w:ascii="Arial" w:hAnsi="Arial" w:cs="Arial"/>
                <w:szCs w:val="16"/>
              </w:rPr>
            </w:pPr>
            <w:r>
              <w:rPr>
                <w:rFonts w:ascii="Arial" w:hAnsi="Arial" w:cs="Arial"/>
                <w:szCs w:val="16"/>
              </w:rPr>
              <w:t>Noted</w:t>
            </w:r>
          </w:p>
        </w:tc>
        <w:tc>
          <w:tcPr>
            <w:tcW w:w="4734" w:type="dxa"/>
            <w:tcBorders>
              <w:top w:val="single" w:sz="4" w:space="0" w:color="auto"/>
              <w:bottom w:val="single" w:sz="4" w:space="0" w:color="auto"/>
              <w:right w:val="single" w:sz="18" w:space="0" w:color="auto"/>
            </w:tcBorders>
            <w:shd w:val="clear" w:color="auto" w:fill="auto"/>
          </w:tcPr>
          <w:p w:rsidR="00A51698" w:rsidRPr="007E5A5C" w:rsidRDefault="00A51698" w:rsidP="00A51698">
            <w:pPr>
              <w:spacing w:after="0"/>
              <w:rPr>
                <w:rFonts w:ascii="Arial" w:hAnsi="Arial" w:cs="Arial"/>
              </w:rPr>
            </w:pPr>
          </w:p>
        </w:tc>
      </w:tr>
      <w:tr w:rsidR="00A51698" w:rsidRPr="007E5A5C" w:rsidTr="003E7F2E">
        <w:trPr>
          <w:cantSplit/>
        </w:trPr>
        <w:tc>
          <w:tcPr>
            <w:tcW w:w="850" w:type="dxa"/>
            <w:tcBorders>
              <w:top w:val="nil"/>
              <w:left w:val="single" w:sz="18" w:space="0" w:color="auto"/>
              <w:bottom w:val="single" w:sz="4" w:space="0" w:color="auto"/>
            </w:tcBorders>
          </w:tcPr>
          <w:p w:rsidR="00A51698" w:rsidRPr="007E5A5C" w:rsidRDefault="00A51698" w:rsidP="00A51698">
            <w:pPr>
              <w:spacing w:after="0"/>
              <w:rPr>
                <w:rFonts w:ascii="Arial" w:hAnsi="Arial" w:cs="Arial"/>
                <w:b/>
                <w:bCs/>
              </w:rPr>
            </w:pPr>
          </w:p>
        </w:tc>
        <w:tc>
          <w:tcPr>
            <w:tcW w:w="2581" w:type="dxa"/>
            <w:tcBorders>
              <w:top w:val="nil"/>
              <w:bottom w:val="single" w:sz="4" w:space="0" w:color="auto"/>
            </w:tcBorders>
          </w:tcPr>
          <w:p w:rsidR="00A51698" w:rsidRPr="007E5A5C" w:rsidRDefault="00A51698" w:rsidP="00A51698">
            <w:pPr>
              <w:spacing w:after="0"/>
              <w:rPr>
                <w:rFonts w:ascii="Arial" w:hAnsi="Arial" w:cs="Arial"/>
                <w:b/>
                <w:bCs/>
              </w:rPr>
            </w:pPr>
            <w:r w:rsidRPr="007E5A5C">
              <w:rPr>
                <w:rFonts w:ascii="Arial" w:hAnsi="Arial" w:cs="Arial"/>
                <w:b/>
                <w:bCs/>
              </w:rPr>
              <w:t xml:space="preserve"> </w:t>
            </w:r>
          </w:p>
        </w:tc>
        <w:tc>
          <w:tcPr>
            <w:tcW w:w="838" w:type="dxa"/>
            <w:tcBorders>
              <w:top w:val="single" w:sz="4" w:space="0" w:color="auto"/>
              <w:bottom w:val="single" w:sz="4" w:space="0" w:color="auto"/>
            </w:tcBorders>
            <w:shd w:val="clear" w:color="auto" w:fill="auto"/>
          </w:tcPr>
          <w:p w:rsidR="00A51698" w:rsidRPr="007E5A5C" w:rsidRDefault="00A51698" w:rsidP="00A51698">
            <w:pPr>
              <w:spacing w:after="0"/>
              <w:rPr>
                <w:rFonts w:ascii="Arial" w:hAnsi="Arial" w:cs="Arial"/>
                <w:szCs w:val="22"/>
              </w:rPr>
            </w:pPr>
            <w:hyperlink r:id="rId42" w:history="1">
              <w:r w:rsidRPr="00A51698">
                <w:rPr>
                  <w:rStyle w:val="Hyperlink"/>
                  <w:rFonts w:ascii="Arial" w:hAnsi="Arial" w:cs="Arial"/>
                  <w:szCs w:val="22"/>
                </w:rPr>
                <w:t>CP-160</w:t>
              </w:r>
              <w:r w:rsidRPr="00A51698">
                <w:rPr>
                  <w:rStyle w:val="Hyperlink"/>
                  <w:rFonts w:ascii="Arial" w:hAnsi="Arial" w:cs="Arial"/>
                  <w:szCs w:val="22"/>
                </w:rPr>
                <w:t>8</w:t>
              </w:r>
              <w:r w:rsidRPr="00A51698">
                <w:rPr>
                  <w:rStyle w:val="Hyperlink"/>
                  <w:rFonts w:ascii="Arial" w:hAnsi="Arial" w:cs="Arial"/>
                  <w:szCs w:val="22"/>
                </w:rPr>
                <w:t>0</w:t>
              </w:r>
              <w:r w:rsidRPr="00A51698">
                <w:rPr>
                  <w:rStyle w:val="Hyperlink"/>
                  <w:rFonts w:ascii="Arial" w:hAnsi="Arial" w:cs="Arial"/>
                  <w:szCs w:val="22"/>
                </w:rPr>
                <w:t>5</w:t>
              </w:r>
            </w:hyperlink>
          </w:p>
        </w:tc>
        <w:tc>
          <w:tcPr>
            <w:tcW w:w="3582" w:type="dxa"/>
            <w:tcBorders>
              <w:top w:val="single" w:sz="4" w:space="0" w:color="auto"/>
              <w:bottom w:val="single" w:sz="4" w:space="0" w:color="auto"/>
            </w:tcBorders>
            <w:shd w:val="clear" w:color="auto" w:fill="auto"/>
          </w:tcPr>
          <w:p w:rsidR="00A51698" w:rsidRPr="007E5A5C" w:rsidRDefault="00A51698" w:rsidP="00A51698">
            <w:pPr>
              <w:spacing w:after="0"/>
              <w:rPr>
                <w:rFonts w:ascii="Arial" w:hAnsi="Arial" w:cs="Arial"/>
                <w:szCs w:val="16"/>
              </w:rPr>
            </w:pPr>
            <w:r w:rsidRPr="007E5A5C">
              <w:rPr>
                <w:rFonts w:ascii="Arial" w:hAnsi="Arial" w:cs="Arial"/>
                <w:szCs w:val="16"/>
              </w:rPr>
              <w:t>CT WG1 status report to TSG CT #74</w:t>
            </w:r>
          </w:p>
        </w:tc>
        <w:tc>
          <w:tcPr>
            <w:tcW w:w="1328" w:type="dxa"/>
            <w:gridSpan w:val="2"/>
            <w:tcBorders>
              <w:top w:val="single" w:sz="4" w:space="0" w:color="auto"/>
              <w:bottom w:val="single" w:sz="4" w:space="0" w:color="auto"/>
            </w:tcBorders>
            <w:shd w:val="clear" w:color="auto" w:fill="auto"/>
          </w:tcPr>
          <w:p w:rsidR="00A51698" w:rsidRPr="007E5A5C" w:rsidRDefault="00A51698" w:rsidP="00A51698">
            <w:pPr>
              <w:spacing w:after="0"/>
              <w:rPr>
                <w:rFonts w:ascii="Arial" w:hAnsi="Arial" w:cs="Arial"/>
                <w:szCs w:val="16"/>
              </w:rPr>
            </w:pPr>
            <w:r w:rsidRPr="007E5A5C">
              <w:rPr>
                <w:rFonts w:ascii="Arial" w:hAnsi="Arial" w:cs="Arial"/>
                <w:szCs w:val="16"/>
              </w:rPr>
              <w:t>TSG CT WG1 Chairman</w:t>
            </w:r>
          </w:p>
        </w:tc>
        <w:tc>
          <w:tcPr>
            <w:tcW w:w="971" w:type="dxa"/>
            <w:tcBorders>
              <w:top w:val="single" w:sz="4" w:space="0" w:color="auto"/>
              <w:bottom w:val="single" w:sz="4" w:space="0" w:color="auto"/>
            </w:tcBorders>
            <w:shd w:val="clear" w:color="auto" w:fill="auto"/>
          </w:tcPr>
          <w:p w:rsidR="00A51698" w:rsidRPr="007E5A5C" w:rsidRDefault="003E7F2E" w:rsidP="00A51698">
            <w:pPr>
              <w:spacing w:after="0"/>
              <w:rPr>
                <w:rFonts w:ascii="Arial" w:hAnsi="Arial" w:cs="Arial"/>
                <w:szCs w:val="16"/>
              </w:rPr>
            </w:pPr>
            <w:r>
              <w:rPr>
                <w:rFonts w:ascii="Arial" w:hAnsi="Arial" w:cs="Arial"/>
                <w:szCs w:val="16"/>
              </w:rPr>
              <w:t>Noted</w:t>
            </w:r>
          </w:p>
        </w:tc>
        <w:tc>
          <w:tcPr>
            <w:tcW w:w="4734" w:type="dxa"/>
            <w:tcBorders>
              <w:top w:val="single" w:sz="4" w:space="0" w:color="auto"/>
              <w:bottom w:val="single" w:sz="4" w:space="0" w:color="auto"/>
              <w:right w:val="single" w:sz="18" w:space="0" w:color="auto"/>
            </w:tcBorders>
            <w:shd w:val="clear" w:color="auto" w:fill="auto"/>
          </w:tcPr>
          <w:p w:rsidR="00A51698" w:rsidRPr="007E5A5C" w:rsidRDefault="00A51698" w:rsidP="00A51698">
            <w:pPr>
              <w:spacing w:after="0"/>
              <w:rPr>
                <w:rFonts w:ascii="Arial" w:hAnsi="Arial" w:cs="Arial"/>
              </w:rPr>
            </w:pPr>
            <w:r w:rsidRPr="007E5A5C">
              <w:rPr>
                <w:rFonts w:ascii="Arial" w:hAnsi="Arial" w:cs="Arial"/>
              </w:rPr>
              <w:t>Revision of CP-160691</w:t>
            </w:r>
          </w:p>
          <w:p w:rsidR="00A51698" w:rsidRPr="007E5A5C" w:rsidRDefault="00A51698" w:rsidP="00A51698">
            <w:pPr>
              <w:spacing w:after="0"/>
              <w:rPr>
                <w:rFonts w:ascii="Arial" w:hAnsi="Arial" w:cs="Arial"/>
              </w:rPr>
            </w:pPr>
          </w:p>
        </w:tc>
      </w:tr>
      <w:tr w:rsidR="00A51698" w:rsidRPr="007E5A5C" w:rsidTr="002F5752">
        <w:trPr>
          <w:cantSplit/>
        </w:trPr>
        <w:tc>
          <w:tcPr>
            <w:tcW w:w="850" w:type="dxa"/>
            <w:tcBorders>
              <w:top w:val="nil"/>
              <w:left w:val="single" w:sz="18" w:space="0" w:color="auto"/>
              <w:bottom w:val="single" w:sz="4" w:space="0" w:color="auto"/>
            </w:tcBorders>
          </w:tcPr>
          <w:p w:rsidR="00A51698" w:rsidRPr="007E5A5C" w:rsidRDefault="00A51698" w:rsidP="00A51698">
            <w:pPr>
              <w:spacing w:after="0"/>
              <w:rPr>
                <w:rFonts w:ascii="Arial" w:hAnsi="Arial" w:cs="Arial"/>
                <w:b/>
                <w:bCs/>
              </w:rPr>
            </w:pPr>
          </w:p>
        </w:tc>
        <w:tc>
          <w:tcPr>
            <w:tcW w:w="2581" w:type="dxa"/>
            <w:tcBorders>
              <w:top w:val="nil"/>
              <w:bottom w:val="single" w:sz="4" w:space="0" w:color="auto"/>
            </w:tcBorders>
          </w:tcPr>
          <w:p w:rsidR="00A51698" w:rsidRPr="007E5A5C" w:rsidRDefault="00A51698" w:rsidP="00A51698">
            <w:pPr>
              <w:spacing w:after="0"/>
              <w:rPr>
                <w:rFonts w:ascii="Arial" w:hAnsi="Arial" w:cs="Arial"/>
                <w:b/>
                <w:bCs/>
              </w:rPr>
            </w:pPr>
          </w:p>
        </w:tc>
        <w:tc>
          <w:tcPr>
            <w:tcW w:w="838" w:type="dxa"/>
            <w:tcBorders>
              <w:top w:val="nil"/>
              <w:bottom w:val="single" w:sz="4" w:space="0" w:color="auto"/>
            </w:tcBorders>
            <w:shd w:val="clear" w:color="auto" w:fill="auto"/>
          </w:tcPr>
          <w:p w:rsidR="00A51698" w:rsidRPr="007E5A5C" w:rsidRDefault="00A51698" w:rsidP="00A51698">
            <w:pPr>
              <w:spacing w:after="0"/>
              <w:rPr>
                <w:rFonts w:ascii="Arial" w:hAnsi="Arial" w:cs="Arial"/>
                <w:color w:val="000000"/>
              </w:rPr>
            </w:pPr>
          </w:p>
        </w:tc>
        <w:tc>
          <w:tcPr>
            <w:tcW w:w="3582" w:type="dxa"/>
            <w:tcBorders>
              <w:top w:val="nil"/>
              <w:bottom w:val="single" w:sz="4" w:space="0" w:color="auto"/>
            </w:tcBorders>
            <w:shd w:val="clear" w:color="auto" w:fill="auto"/>
          </w:tcPr>
          <w:p w:rsidR="00A51698" w:rsidRPr="007E5A5C" w:rsidRDefault="00A51698" w:rsidP="00A51698">
            <w:pPr>
              <w:pStyle w:val="EndnoteText"/>
              <w:spacing w:after="0"/>
              <w:rPr>
                <w:rFonts w:ascii="Arial" w:hAnsi="Arial" w:cs="Arial"/>
              </w:rPr>
            </w:pPr>
          </w:p>
        </w:tc>
        <w:tc>
          <w:tcPr>
            <w:tcW w:w="1328" w:type="dxa"/>
            <w:gridSpan w:val="2"/>
            <w:tcBorders>
              <w:top w:val="nil"/>
            </w:tcBorders>
            <w:shd w:val="clear" w:color="auto" w:fill="auto"/>
          </w:tcPr>
          <w:p w:rsidR="00A51698" w:rsidRPr="007E5A5C" w:rsidRDefault="00A51698" w:rsidP="00A51698">
            <w:pPr>
              <w:spacing w:after="0"/>
              <w:rPr>
                <w:rFonts w:ascii="Arial" w:hAnsi="Arial" w:cs="Arial"/>
                <w:color w:val="000000"/>
              </w:rPr>
            </w:pPr>
          </w:p>
        </w:tc>
        <w:tc>
          <w:tcPr>
            <w:tcW w:w="971" w:type="dxa"/>
            <w:tcBorders>
              <w:top w:val="nil"/>
            </w:tcBorders>
            <w:shd w:val="clear" w:color="auto" w:fill="auto"/>
          </w:tcPr>
          <w:p w:rsidR="00A51698" w:rsidRPr="007E5A5C" w:rsidRDefault="00A51698" w:rsidP="00A51698">
            <w:pPr>
              <w:spacing w:after="0"/>
              <w:rPr>
                <w:rFonts w:ascii="Arial" w:hAnsi="Arial" w:cs="Arial"/>
                <w:color w:val="000000"/>
              </w:rPr>
            </w:pPr>
          </w:p>
        </w:tc>
        <w:tc>
          <w:tcPr>
            <w:tcW w:w="4734" w:type="dxa"/>
            <w:tcBorders>
              <w:top w:val="nil"/>
              <w:bottom w:val="single" w:sz="4" w:space="0" w:color="auto"/>
              <w:right w:val="single" w:sz="18" w:space="0" w:color="auto"/>
            </w:tcBorders>
            <w:shd w:val="clear" w:color="auto" w:fill="auto"/>
          </w:tcPr>
          <w:p w:rsidR="00A51698" w:rsidRPr="007E5A5C" w:rsidRDefault="00A51698" w:rsidP="00A51698">
            <w:pPr>
              <w:spacing w:after="0"/>
              <w:rPr>
                <w:rFonts w:ascii="Arial" w:hAnsi="Arial" w:cs="Arial"/>
              </w:rPr>
            </w:pPr>
          </w:p>
        </w:tc>
      </w:tr>
      <w:tr w:rsidR="00A51698" w:rsidRPr="007E5A5C" w:rsidTr="002F5752">
        <w:trPr>
          <w:cantSplit/>
        </w:trPr>
        <w:tc>
          <w:tcPr>
            <w:tcW w:w="850" w:type="dxa"/>
            <w:tcBorders>
              <w:top w:val="nil"/>
              <w:left w:val="single" w:sz="18" w:space="0" w:color="auto"/>
              <w:bottom w:val="single" w:sz="4" w:space="0" w:color="auto"/>
            </w:tcBorders>
          </w:tcPr>
          <w:p w:rsidR="00A51698" w:rsidRPr="007E5A5C" w:rsidRDefault="00A51698" w:rsidP="00A51698">
            <w:pPr>
              <w:spacing w:after="0"/>
              <w:rPr>
                <w:rFonts w:ascii="Arial" w:hAnsi="Arial" w:cs="Arial"/>
                <w:b/>
                <w:bCs/>
              </w:rPr>
            </w:pPr>
          </w:p>
        </w:tc>
        <w:tc>
          <w:tcPr>
            <w:tcW w:w="2581" w:type="dxa"/>
            <w:tcBorders>
              <w:top w:val="nil"/>
              <w:bottom w:val="single" w:sz="4" w:space="0" w:color="auto"/>
            </w:tcBorders>
          </w:tcPr>
          <w:p w:rsidR="00A51698" w:rsidRPr="007E5A5C" w:rsidRDefault="00A51698" w:rsidP="00A51698">
            <w:pPr>
              <w:spacing w:after="0"/>
              <w:rPr>
                <w:rFonts w:ascii="Arial" w:hAnsi="Arial" w:cs="Arial"/>
                <w:b/>
                <w:bCs/>
              </w:rPr>
            </w:pPr>
          </w:p>
        </w:tc>
        <w:tc>
          <w:tcPr>
            <w:tcW w:w="838" w:type="dxa"/>
            <w:tcBorders>
              <w:top w:val="nil"/>
              <w:bottom w:val="single" w:sz="4" w:space="0" w:color="auto"/>
            </w:tcBorders>
            <w:shd w:val="clear" w:color="auto" w:fill="auto"/>
          </w:tcPr>
          <w:p w:rsidR="00A51698" w:rsidRPr="007E5A5C" w:rsidRDefault="00A51698" w:rsidP="00A51698">
            <w:pPr>
              <w:spacing w:after="0"/>
              <w:rPr>
                <w:rFonts w:ascii="Arial" w:hAnsi="Arial" w:cs="Arial"/>
                <w:color w:val="000000"/>
              </w:rPr>
            </w:pPr>
          </w:p>
        </w:tc>
        <w:tc>
          <w:tcPr>
            <w:tcW w:w="3582" w:type="dxa"/>
            <w:tcBorders>
              <w:top w:val="nil"/>
              <w:bottom w:val="single" w:sz="4" w:space="0" w:color="auto"/>
            </w:tcBorders>
            <w:shd w:val="clear" w:color="auto" w:fill="auto"/>
          </w:tcPr>
          <w:p w:rsidR="00A51698" w:rsidRPr="007E5A5C" w:rsidRDefault="00A51698" w:rsidP="00A51698">
            <w:pPr>
              <w:pStyle w:val="EndnoteText"/>
              <w:spacing w:after="0"/>
              <w:rPr>
                <w:rFonts w:ascii="Arial" w:hAnsi="Arial" w:cs="Arial"/>
              </w:rPr>
            </w:pPr>
          </w:p>
        </w:tc>
        <w:tc>
          <w:tcPr>
            <w:tcW w:w="1328" w:type="dxa"/>
            <w:gridSpan w:val="2"/>
            <w:tcBorders>
              <w:top w:val="nil"/>
            </w:tcBorders>
            <w:shd w:val="clear" w:color="auto" w:fill="auto"/>
          </w:tcPr>
          <w:p w:rsidR="00A51698" w:rsidRPr="007E5A5C" w:rsidRDefault="00A51698" w:rsidP="00A51698">
            <w:pPr>
              <w:spacing w:after="0"/>
              <w:rPr>
                <w:rFonts w:ascii="Arial" w:hAnsi="Arial" w:cs="Arial"/>
                <w:color w:val="000000"/>
              </w:rPr>
            </w:pPr>
          </w:p>
        </w:tc>
        <w:tc>
          <w:tcPr>
            <w:tcW w:w="971" w:type="dxa"/>
            <w:tcBorders>
              <w:top w:val="nil"/>
            </w:tcBorders>
            <w:shd w:val="clear" w:color="auto" w:fill="auto"/>
          </w:tcPr>
          <w:p w:rsidR="00A51698" w:rsidRPr="007E5A5C" w:rsidRDefault="00A51698" w:rsidP="00A51698">
            <w:pPr>
              <w:spacing w:after="0"/>
              <w:rPr>
                <w:rFonts w:ascii="Arial" w:hAnsi="Arial" w:cs="Arial"/>
                <w:color w:val="000000"/>
              </w:rPr>
            </w:pPr>
          </w:p>
        </w:tc>
        <w:tc>
          <w:tcPr>
            <w:tcW w:w="4734" w:type="dxa"/>
            <w:tcBorders>
              <w:top w:val="nil"/>
              <w:bottom w:val="single" w:sz="4" w:space="0" w:color="auto"/>
              <w:right w:val="single" w:sz="18" w:space="0" w:color="auto"/>
            </w:tcBorders>
            <w:shd w:val="clear" w:color="auto" w:fill="auto"/>
          </w:tcPr>
          <w:p w:rsidR="00A51698" w:rsidRPr="007E5A5C" w:rsidRDefault="00A51698" w:rsidP="00A51698">
            <w:pPr>
              <w:spacing w:after="0"/>
              <w:rPr>
                <w:rFonts w:ascii="Arial" w:hAnsi="Arial" w:cs="Arial"/>
              </w:rPr>
            </w:pPr>
          </w:p>
        </w:tc>
      </w:tr>
      <w:tr w:rsidR="00A51698" w:rsidRPr="007E5A5C" w:rsidTr="002F5752">
        <w:trPr>
          <w:cantSplit/>
        </w:trPr>
        <w:tc>
          <w:tcPr>
            <w:tcW w:w="850" w:type="dxa"/>
            <w:tcBorders>
              <w:top w:val="nil"/>
              <w:left w:val="single" w:sz="18" w:space="0" w:color="auto"/>
              <w:bottom w:val="single" w:sz="4" w:space="0" w:color="auto"/>
            </w:tcBorders>
          </w:tcPr>
          <w:p w:rsidR="00A51698" w:rsidRPr="007E5A5C" w:rsidRDefault="00A51698" w:rsidP="00A51698">
            <w:pPr>
              <w:spacing w:after="0"/>
              <w:rPr>
                <w:rFonts w:ascii="Arial" w:hAnsi="Arial" w:cs="Arial"/>
                <w:b/>
                <w:bCs/>
              </w:rPr>
            </w:pPr>
            <w:r w:rsidRPr="007E5A5C">
              <w:rPr>
                <w:rFonts w:ascii="Arial" w:hAnsi="Arial" w:cs="Arial"/>
                <w:b/>
                <w:bCs/>
              </w:rPr>
              <w:t>5.2</w:t>
            </w:r>
          </w:p>
        </w:tc>
        <w:tc>
          <w:tcPr>
            <w:tcW w:w="2581" w:type="dxa"/>
            <w:tcBorders>
              <w:top w:val="nil"/>
              <w:bottom w:val="single" w:sz="4" w:space="0" w:color="auto"/>
            </w:tcBorders>
          </w:tcPr>
          <w:p w:rsidR="00A51698" w:rsidRPr="007E5A5C" w:rsidRDefault="00A51698" w:rsidP="00A51698">
            <w:pPr>
              <w:spacing w:after="0"/>
              <w:rPr>
                <w:rFonts w:ascii="Arial" w:hAnsi="Arial" w:cs="Arial"/>
                <w:b/>
                <w:bCs/>
              </w:rPr>
            </w:pPr>
            <w:r w:rsidRPr="007E5A5C">
              <w:rPr>
                <w:rFonts w:ascii="Arial" w:hAnsi="Arial" w:cs="Arial"/>
                <w:b/>
                <w:bCs/>
              </w:rPr>
              <w:t>Reporting from TSG-CT WG3</w:t>
            </w:r>
          </w:p>
        </w:tc>
        <w:tc>
          <w:tcPr>
            <w:tcW w:w="838" w:type="dxa"/>
            <w:tcBorders>
              <w:top w:val="nil"/>
              <w:bottom w:val="single" w:sz="4" w:space="0" w:color="auto"/>
            </w:tcBorders>
            <w:shd w:val="clear" w:color="auto" w:fill="auto"/>
          </w:tcPr>
          <w:p w:rsidR="00A51698" w:rsidRPr="007E5A5C" w:rsidRDefault="00A51698" w:rsidP="00A51698">
            <w:pPr>
              <w:spacing w:after="0"/>
              <w:rPr>
                <w:rFonts w:ascii="Arial" w:hAnsi="Arial" w:cs="Arial"/>
                <w:color w:val="000000"/>
              </w:rPr>
            </w:pPr>
          </w:p>
        </w:tc>
        <w:tc>
          <w:tcPr>
            <w:tcW w:w="3582" w:type="dxa"/>
            <w:tcBorders>
              <w:top w:val="nil"/>
              <w:bottom w:val="single" w:sz="4" w:space="0" w:color="auto"/>
            </w:tcBorders>
            <w:shd w:val="clear" w:color="auto" w:fill="auto"/>
          </w:tcPr>
          <w:p w:rsidR="00A51698" w:rsidRPr="007E5A5C" w:rsidRDefault="00A51698" w:rsidP="00A51698">
            <w:pPr>
              <w:spacing w:after="0"/>
              <w:rPr>
                <w:rFonts w:ascii="Arial" w:hAnsi="Arial" w:cs="Arial"/>
              </w:rPr>
            </w:pPr>
          </w:p>
        </w:tc>
        <w:tc>
          <w:tcPr>
            <w:tcW w:w="1328" w:type="dxa"/>
            <w:gridSpan w:val="2"/>
            <w:tcBorders>
              <w:bottom w:val="single" w:sz="4" w:space="0" w:color="auto"/>
            </w:tcBorders>
            <w:shd w:val="clear" w:color="auto" w:fill="auto"/>
          </w:tcPr>
          <w:p w:rsidR="00A51698" w:rsidRPr="007E5A5C" w:rsidRDefault="00A51698" w:rsidP="00A51698">
            <w:pPr>
              <w:spacing w:after="0"/>
              <w:rPr>
                <w:rFonts w:ascii="Arial" w:hAnsi="Arial" w:cs="Arial"/>
                <w:color w:val="000000"/>
              </w:rPr>
            </w:pPr>
          </w:p>
        </w:tc>
        <w:tc>
          <w:tcPr>
            <w:tcW w:w="971" w:type="dxa"/>
            <w:tcBorders>
              <w:bottom w:val="single" w:sz="4" w:space="0" w:color="auto"/>
            </w:tcBorders>
            <w:shd w:val="clear" w:color="auto" w:fill="auto"/>
          </w:tcPr>
          <w:p w:rsidR="00A51698" w:rsidRPr="007E5A5C" w:rsidRDefault="00A51698" w:rsidP="00A51698">
            <w:pPr>
              <w:spacing w:after="0"/>
              <w:rPr>
                <w:rFonts w:ascii="Arial" w:hAnsi="Arial" w:cs="Arial"/>
                <w:color w:val="000000"/>
              </w:rPr>
            </w:pPr>
          </w:p>
        </w:tc>
        <w:tc>
          <w:tcPr>
            <w:tcW w:w="4734" w:type="dxa"/>
            <w:tcBorders>
              <w:top w:val="nil"/>
              <w:bottom w:val="single" w:sz="4" w:space="0" w:color="auto"/>
              <w:right w:val="single" w:sz="18" w:space="0" w:color="auto"/>
            </w:tcBorders>
            <w:shd w:val="clear" w:color="auto" w:fill="auto"/>
          </w:tcPr>
          <w:p w:rsidR="00A51698" w:rsidRPr="007E5A5C" w:rsidRDefault="00A51698" w:rsidP="00A51698">
            <w:pPr>
              <w:spacing w:after="0"/>
              <w:rPr>
                <w:rFonts w:ascii="Arial" w:hAnsi="Arial" w:cs="Arial"/>
              </w:rPr>
            </w:pPr>
          </w:p>
        </w:tc>
      </w:tr>
      <w:tr w:rsidR="00A51698" w:rsidRPr="007E5A5C" w:rsidTr="00E27445">
        <w:trPr>
          <w:cantSplit/>
        </w:trPr>
        <w:tc>
          <w:tcPr>
            <w:tcW w:w="850" w:type="dxa"/>
            <w:tcBorders>
              <w:top w:val="nil"/>
              <w:left w:val="single" w:sz="18" w:space="0" w:color="auto"/>
              <w:bottom w:val="nil"/>
            </w:tcBorders>
          </w:tcPr>
          <w:p w:rsidR="00A51698" w:rsidRPr="007E5A5C" w:rsidRDefault="00A51698" w:rsidP="00A51698">
            <w:pPr>
              <w:spacing w:after="0"/>
              <w:rPr>
                <w:rFonts w:ascii="Arial" w:hAnsi="Arial" w:cs="Arial"/>
                <w:b/>
                <w:bCs/>
              </w:rPr>
            </w:pPr>
          </w:p>
        </w:tc>
        <w:tc>
          <w:tcPr>
            <w:tcW w:w="2581" w:type="dxa"/>
            <w:tcBorders>
              <w:top w:val="nil"/>
              <w:bottom w:val="nil"/>
            </w:tcBorders>
          </w:tcPr>
          <w:p w:rsidR="00A51698" w:rsidRPr="007E5A5C" w:rsidRDefault="00A51698" w:rsidP="00A51698">
            <w:pPr>
              <w:spacing w:after="0"/>
              <w:rPr>
                <w:rFonts w:ascii="Arial" w:hAnsi="Arial" w:cs="Arial"/>
                <w:bCs/>
              </w:rPr>
            </w:pPr>
          </w:p>
        </w:tc>
        <w:tc>
          <w:tcPr>
            <w:tcW w:w="838" w:type="dxa"/>
            <w:tcBorders>
              <w:top w:val="single" w:sz="4" w:space="0" w:color="auto"/>
              <w:bottom w:val="nil"/>
            </w:tcBorders>
            <w:shd w:val="clear" w:color="auto" w:fill="auto"/>
          </w:tcPr>
          <w:p w:rsidR="00A51698" w:rsidRPr="007E5A5C" w:rsidRDefault="00A51698" w:rsidP="00A51698">
            <w:pPr>
              <w:spacing w:after="0"/>
              <w:rPr>
                <w:rFonts w:ascii="Arial" w:hAnsi="Arial" w:cs="Arial"/>
                <w:color w:val="000000"/>
                <w:szCs w:val="16"/>
              </w:rPr>
            </w:pPr>
            <w:hyperlink r:id="rId43" w:history="1">
              <w:r w:rsidRPr="007E5A5C">
                <w:rPr>
                  <w:rStyle w:val="Hyperlink"/>
                  <w:rFonts w:ascii="Arial" w:hAnsi="Arial" w:cs="Arial"/>
                  <w:szCs w:val="16"/>
                </w:rPr>
                <w:t>CP-160639</w:t>
              </w:r>
            </w:hyperlink>
          </w:p>
        </w:tc>
        <w:tc>
          <w:tcPr>
            <w:tcW w:w="3582" w:type="dxa"/>
            <w:tcBorders>
              <w:top w:val="single" w:sz="4" w:space="0" w:color="auto"/>
              <w:bottom w:val="nil"/>
            </w:tcBorders>
            <w:shd w:val="clear" w:color="auto" w:fill="auto"/>
          </w:tcPr>
          <w:p w:rsidR="00A51698" w:rsidRPr="007E5A5C" w:rsidRDefault="00A51698" w:rsidP="00A51698">
            <w:pPr>
              <w:spacing w:after="0"/>
              <w:rPr>
                <w:rFonts w:ascii="Arial" w:hAnsi="Arial" w:cs="Arial"/>
                <w:szCs w:val="16"/>
              </w:rPr>
            </w:pPr>
            <w:r w:rsidRPr="007E5A5C">
              <w:rPr>
                <w:rFonts w:ascii="Arial" w:hAnsi="Arial" w:cs="Arial"/>
                <w:szCs w:val="16"/>
              </w:rPr>
              <w:t>CT WG3 Meeting reports after TSG CT#73</w:t>
            </w:r>
          </w:p>
        </w:tc>
        <w:tc>
          <w:tcPr>
            <w:tcW w:w="1328" w:type="dxa"/>
            <w:gridSpan w:val="2"/>
            <w:tcBorders>
              <w:top w:val="single" w:sz="4" w:space="0" w:color="auto"/>
              <w:bottom w:val="nil"/>
            </w:tcBorders>
            <w:shd w:val="clear" w:color="auto" w:fill="auto"/>
          </w:tcPr>
          <w:p w:rsidR="00A51698" w:rsidRPr="007E5A5C" w:rsidRDefault="00A51698" w:rsidP="00A51698">
            <w:pPr>
              <w:spacing w:after="0"/>
              <w:rPr>
                <w:rFonts w:ascii="Arial" w:hAnsi="Arial" w:cs="Arial"/>
                <w:szCs w:val="16"/>
              </w:rPr>
            </w:pPr>
            <w:r w:rsidRPr="007E5A5C">
              <w:rPr>
                <w:rFonts w:ascii="Arial" w:hAnsi="Arial" w:cs="Arial"/>
                <w:szCs w:val="16"/>
              </w:rPr>
              <w:t>CT3 Secretary</w:t>
            </w:r>
          </w:p>
        </w:tc>
        <w:tc>
          <w:tcPr>
            <w:tcW w:w="971" w:type="dxa"/>
            <w:tcBorders>
              <w:top w:val="single" w:sz="4" w:space="0" w:color="auto"/>
              <w:bottom w:val="nil"/>
            </w:tcBorders>
            <w:shd w:val="clear" w:color="auto" w:fill="auto"/>
          </w:tcPr>
          <w:p w:rsidR="00A51698" w:rsidRPr="007E5A5C" w:rsidRDefault="00E27445" w:rsidP="00A51698">
            <w:pPr>
              <w:spacing w:after="0"/>
              <w:rPr>
                <w:rFonts w:ascii="Arial" w:hAnsi="Arial" w:cs="Arial"/>
                <w:szCs w:val="16"/>
              </w:rPr>
            </w:pPr>
            <w:r>
              <w:rPr>
                <w:rFonts w:ascii="Arial" w:hAnsi="Arial" w:cs="Arial"/>
                <w:szCs w:val="16"/>
              </w:rPr>
              <w:t>Noted</w:t>
            </w:r>
          </w:p>
        </w:tc>
        <w:tc>
          <w:tcPr>
            <w:tcW w:w="4734" w:type="dxa"/>
            <w:tcBorders>
              <w:top w:val="single" w:sz="4" w:space="0" w:color="auto"/>
              <w:bottom w:val="nil"/>
              <w:right w:val="single" w:sz="18" w:space="0" w:color="auto"/>
            </w:tcBorders>
            <w:shd w:val="clear" w:color="auto" w:fill="auto"/>
          </w:tcPr>
          <w:p w:rsidR="00A51698" w:rsidRPr="007E5A5C" w:rsidRDefault="00A51698" w:rsidP="00A51698">
            <w:pPr>
              <w:spacing w:after="0"/>
              <w:rPr>
                <w:rFonts w:ascii="Arial" w:hAnsi="Arial" w:cs="Arial"/>
              </w:rPr>
            </w:pPr>
          </w:p>
        </w:tc>
      </w:tr>
      <w:tr w:rsidR="003E7F2E" w:rsidRPr="007E5A5C" w:rsidTr="00E27445">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szCs w:val="16"/>
              </w:rPr>
            </w:pPr>
            <w:hyperlink r:id="rId44" w:history="1">
              <w:r w:rsidRPr="007E5A5C">
                <w:rPr>
                  <w:rStyle w:val="Hyperlink"/>
                  <w:rFonts w:ascii="Arial" w:hAnsi="Arial" w:cs="Arial"/>
                  <w:szCs w:val="16"/>
                </w:rPr>
                <w:t>CP-160640</w:t>
              </w:r>
            </w:hyperlink>
          </w:p>
        </w:tc>
        <w:tc>
          <w:tcPr>
            <w:tcW w:w="3582" w:type="dxa"/>
            <w:tcBorders>
              <w:top w:val="nil"/>
              <w:bottom w:val="nil"/>
            </w:tcBorders>
            <w:shd w:val="clear" w:color="auto" w:fill="auto"/>
          </w:tcPr>
          <w:p w:rsidR="003E7F2E" w:rsidRPr="007E5A5C" w:rsidRDefault="003E7F2E" w:rsidP="003E7F2E">
            <w:pPr>
              <w:spacing w:after="0"/>
              <w:rPr>
                <w:rFonts w:ascii="Arial" w:hAnsi="Arial" w:cs="Arial"/>
                <w:szCs w:val="16"/>
              </w:rPr>
            </w:pPr>
            <w:r w:rsidRPr="007E5A5C">
              <w:rPr>
                <w:rFonts w:ascii="Arial" w:hAnsi="Arial" w:cs="Arial"/>
                <w:szCs w:val="16"/>
              </w:rPr>
              <w:t>CT WG3 status report to TSG CT#74</w:t>
            </w: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szCs w:val="16"/>
              </w:rPr>
            </w:pPr>
            <w:r w:rsidRPr="007E5A5C">
              <w:rPr>
                <w:rFonts w:ascii="Arial" w:hAnsi="Arial" w:cs="Arial"/>
                <w:szCs w:val="16"/>
              </w:rPr>
              <w:t>CT3 Chairman</w:t>
            </w: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r>
              <w:rPr>
                <w:rFonts w:ascii="Arial" w:hAnsi="Arial" w:cs="Arial"/>
                <w:szCs w:val="16"/>
              </w:rPr>
              <w:t>Revised to CP-16</w:t>
            </w:r>
            <w:r>
              <w:rPr>
                <w:rFonts w:ascii="Arial" w:hAnsi="Arial" w:cs="Arial"/>
                <w:szCs w:val="16"/>
              </w:rPr>
              <w:t>0813</w:t>
            </w: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E90A2E">
        <w:trPr>
          <w:cantSplit/>
        </w:trPr>
        <w:tc>
          <w:tcPr>
            <w:tcW w:w="850" w:type="dxa"/>
            <w:tcBorders>
              <w:top w:val="nil"/>
              <w:left w:val="single" w:sz="18" w:space="0" w:color="auto"/>
              <w:bottom w:val="nil"/>
            </w:tcBorders>
          </w:tcPr>
          <w:p w:rsidR="003E7F2E" w:rsidRPr="007E5A5C" w:rsidRDefault="003E7F2E" w:rsidP="00E90A2E">
            <w:pPr>
              <w:spacing w:after="0"/>
              <w:rPr>
                <w:rFonts w:ascii="Arial" w:hAnsi="Arial" w:cs="Arial"/>
                <w:b/>
                <w:bCs/>
              </w:rPr>
            </w:pPr>
          </w:p>
        </w:tc>
        <w:tc>
          <w:tcPr>
            <w:tcW w:w="2581" w:type="dxa"/>
            <w:tcBorders>
              <w:top w:val="nil"/>
              <w:bottom w:val="nil"/>
            </w:tcBorders>
          </w:tcPr>
          <w:p w:rsidR="003E7F2E" w:rsidRPr="007E5A5C" w:rsidRDefault="003E7F2E" w:rsidP="00E90A2E">
            <w:pPr>
              <w:spacing w:after="0"/>
              <w:rPr>
                <w:rFonts w:ascii="Arial" w:hAnsi="Arial" w:cs="Arial"/>
                <w:bCs/>
              </w:rPr>
            </w:pPr>
          </w:p>
        </w:tc>
        <w:tc>
          <w:tcPr>
            <w:tcW w:w="838" w:type="dxa"/>
            <w:tcBorders>
              <w:top w:val="nil"/>
              <w:bottom w:val="nil"/>
            </w:tcBorders>
            <w:shd w:val="clear" w:color="auto" w:fill="00FFFF"/>
          </w:tcPr>
          <w:p w:rsidR="003E7F2E" w:rsidRPr="007E5A5C" w:rsidRDefault="003E7F2E" w:rsidP="00E90A2E">
            <w:pPr>
              <w:spacing w:after="0"/>
            </w:pPr>
            <w:hyperlink r:id="rId45" w:history="1">
              <w:r w:rsidRPr="003E7F2E">
                <w:rPr>
                  <w:rStyle w:val="Hyperlink"/>
                  <w:rFonts w:ascii="Arial" w:hAnsi="Arial" w:cs="Arial"/>
                  <w:szCs w:val="16"/>
                </w:rPr>
                <w:t>0813</w:t>
              </w:r>
            </w:hyperlink>
          </w:p>
        </w:tc>
        <w:tc>
          <w:tcPr>
            <w:tcW w:w="3582" w:type="dxa"/>
            <w:tcBorders>
              <w:top w:val="nil"/>
              <w:bottom w:val="nil"/>
            </w:tcBorders>
            <w:shd w:val="clear" w:color="auto" w:fill="00FFFF"/>
          </w:tcPr>
          <w:p w:rsidR="003E7F2E" w:rsidRPr="007E5A5C" w:rsidRDefault="003E7F2E" w:rsidP="00E90A2E">
            <w:pPr>
              <w:spacing w:after="0"/>
              <w:rPr>
                <w:rFonts w:ascii="Arial" w:hAnsi="Arial" w:cs="Arial"/>
                <w:szCs w:val="16"/>
              </w:rPr>
            </w:pPr>
            <w:r w:rsidRPr="007E5A5C">
              <w:rPr>
                <w:rFonts w:ascii="Arial" w:hAnsi="Arial" w:cs="Arial"/>
                <w:szCs w:val="16"/>
              </w:rPr>
              <w:t>CT WG3 status report to TSG CT#74</w:t>
            </w:r>
          </w:p>
        </w:tc>
        <w:tc>
          <w:tcPr>
            <w:tcW w:w="1328" w:type="dxa"/>
            <w:gridSpan w:val="2"/>
            <w:tcBorders>
              <w:top w:val="nil"/>
              <w:bottom w:val="nil"/>
            </w:tcBorders>
            <w:shd w:val="clear" w:color="auto" w:fill="00FFFF"/>
          </w:tcPr>
          <w:p w:rsidR="003E7F2E" w:rsidRPr="007E5A5C" w:rsidRDefault="003E7F2E" w:rsidP="00E90A2E">
            <w:pPr>
              <w:spacing w:after="0"/>
              <w:rPr>
                <w:rFonts w:ascii="Arial" w:hAnsi="Arial" w:cs="Arial"/>
                <w:szCs w:val="16"/>
              </w:rPr>
            </w:pPr>
            <w:r w:rsidRPr="007E5A5C">
              <w:rPr>
                <w:rFonts w:ascii="Arial" w:hAnsi="Arial" w:cs="Arial"/>
                <w:szCs w:val="16"/>
              </w:rPr>
              <w:t>CT3 Chairman</w:t>
            </w:r>
          </w:p>
        </w:tc>
        <w:tc>
          <w:tcPr>
            <w:tcW w:w="971" w:type="dxa"/>
            <w:tcBorders>
              <w:top w:val="nil"/>
              <w:bottom w:val="nil"/>
            </w:tcBorders>
            <w:shd w:val="clear" w:color="auto" w:fill="00FFFF"/>
          </w:tcPr>
          <w:p w:rsidR="003E7F2E" w:rsidRPr="007E5A5C" w:rsidRDefault="00E27445" w:rsidP="00E90A2E">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00FFFF"/>
          </w:tcPr>
          <w:p w:rsidR="003E7F2E" w:rsidRPr="007E5A5C" w:rsidRDefault="003E7F2E" w:rsidP="00E90A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Cs/>
              </w:rPr>
            </w:pPr>
          </w:p>
        </w:tc>
        <w:tc>
          <w:tcPr>
            <w:tcW w:w="838" w:type="dxa"/>
            <w:tcBorders>
              <w:top w:val="nil"/>
              <w:bottom w:val="nil"/>
            </w:tcBorders>
          </w:tcPr>
          <w:p w:rsidR="003E7F2E" w:rsidRPr="007E5A5C" w:rsidRDefault="003E7F2E" w:rsidP="003E7F2E">
            <w:pPr>
              <w:spacing w:after="0"/>
              <w:rPr>
                <w:rFonts w:ascii="Arial" w:hAnsi="Arial" w:cs="Arial"/>
              </w:rPr>
            </w:pPr>
          </w:p>
        </w:tc>
        <w:tc>
          <w:tcPr>
            <w:tcW w:w="3582" w:type="dxa"/>
            <w:tcBorders>
              <w:top w:val="nil"/>
              <w:bottom w:val="nil"/>
            </w:tcBorders>
          </w:tcPr>
          <w:p w:rsidR="003E7F2E" w:rsidRPr="007E5A5C" w:rsidRDefault="003E7F2E" w:rsidP="003E7F2E">
            <w:pPr>
              <w:spacing w:after="0"/>
              <w:rPr>
                <w:rFonts w:ascii="Arial" w:hAnsi="Arial" w:cs="Arial"/>
              </w:rPr>
            </w:pPr>
          </w:p>
        </w:tc>
        <w:tc>
          <w:tcPr>
            <w:tcW w:w="1328" w:type="dxa"/>
            <w:gridSpan w:val="2"/>
            <w:tcBorders>
              <w:top w:val="nil"/>
              <w:bottom w:val="nil"/>
            </w:tcBorders>
          </w:tcPr>
          <w:p w:rsidR="003E7F2E" w:rsidRPr="007E5A5C" w:rsidRDefault="003E7F2E" w:rsidP="003E7F2E">
            <w:pPr>
              <w:spacing w:after="0"/>
              <w:rPr>
                <w:rFonts w:ascii="Arial" w:hAnsi="Arial" w:cs="Arial"/>
                <w:color w:val="000000"/>
              </w:rPr>
            </w:pPr>
          </w:p>
        </w:tc>
        <w:tc>
          <w:tcPr>
            <w:tcW w:w="971" w:type="dxa"/>
            <w:tcBorders>
              <w:top w:val="nil"/>
              <w:bottom w:val="nil"/>
            </w:tcBorders>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pStyle w:val="EndnoteText"/>
              <w:spacing w:after="0"/>
              <w:rPr>
                <w:rFonts w:ascii="Arial" w:hAnsi="Arial" w:cs="Arial"/>
              </w:rPr>
            </w:pPr>
          </w:p>
        </w:tc>
        <w:tc>
          <w:tcPr>
            <w:tcW w:w="1328" w:type="dxa"/>
            <w:gridSpan w:val="2"/>
            <w:tcBorders>
              <w:top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5.3</w:t>
            </w:r>
          </w:p>
        </w:tc>
        <w:tc>
          <w:tcPr>
            <w:tcW w:w="2581" w:type="dxa"/>
            <w:tcBorders>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Reporting from TSG-CT WG4</w:t>
            </w:r>
          </w:p>
        </w:tc>
        <w:tc>
          <w:tcPr>
            <w:tcW w:w="838" w:type="dxa"/>
            <w:tcBorders>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bottom w:val="single" w:sz="4" w:space="0" w:color="auto"/>
            </w:tcBorders>
            <w:shd w:val="clear" w:color="auto" w:fill="auto"/>
          </w:tcPr>
          <w:p w:rsidR="003E7F2E" w:rsidRPr="007E5A5C" w:rsidRDefault="003E7F2E" w:rsidP="003E7F2E">
            <w:pPr>
              <w:spacing w:after="0"/>
              <w:rPr>
                <w:rFonts w:ascii="Arial" w:hAnsi="Arial" w:cs="Arial"/>
              </w:rPr>
            </w:pPr>
          </w:p>
        </w:tc>
        <w:tc>
          <w:tcPr>
            <w:tcW w:w="1328" w:type="dxa"/>
            <w:gridSpan w:val="2"/>
            <w:tcBorders>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41682F">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single" w:sz="4" w:space="0" w:color="auto"/>
              <w:bottom w:val="nil"/>
            </w:tcBorders>
            <w:shd w:val="clear" w:color="auto" w:fill="auto"/>
          </w:tcPr>
          <w:p w:rsidR="003E7F2E" w:rsidRPr="007E5A5C" w:rsidRDefault="003E7F2E" w:rsidP="003E7F2E">
            <w:pPr>
              <w:spacing w:after="0"/>
              <w:rPr>
                <w:rFonts w:ascii="Arial" w:hAnsi="Arial" w:cs="Arial"/>
                <w:szCs w:val="22"/>
              </w:rPr>
            </w:pPr>
            <w:hyperlink r:id="rId46" w:history="1">
              <w:r w:rsidRPr="007E5A5C">
                <w:rPr>
                  <w:rStyle w:val="Hyperlink"/>
                  <w:rFonts w:ascii="Arial" w:hAnsi="Arial" w:cs="Arial"/>
                  <w:szCs w:val="22"/>
                </w:rPr>
                <w:t>CP-160608</w:t>
              </w:r>
            </w:hyperlink>
          </w:p>
        </w:tc>
        <w:tc>
          <w:tcPr>
            <w:tcW w:w="3582" w:type="dxa"/>
            <w:tcBorders>
              <w:top w:val="single" w:sz="4" w:space="0" w:color="auto"/>
              <w:bottom w:val="nil"/>
            </w:tcBorders>
            <w:shd w:val="clear" w:color="auto" w:fill="auto"/>
          </w:tcPr>
          <w:p w:rsidR="003E7F2E" w:rsidRPr="007E5A5C" w:rsidRDefault="003E7F2E" w:rsidP="003E7F2E">
            <w:pPr>
              <w:spacing w:after="0"/>
              <w:rPr>
                <w:rFonts w:ascii="Arial" w:hAnsi="Arial" w:cs="Arial"/>
                <w:szCs w:val="16"/>
              </w:rPr>
            </w:pPr>
            <w:r w:rsidRPr="007E5A5C">
              <w:rPr>
                <w:rFonts w:ascii="Arial" w:hAnsi="Arial" w:cs="Arial"/>
                <w:szCs w:val="16"/>
              </w:rPr>
              <w:t>CT4 meeting reports after previous plenary</w:t>
            </w:r>
          </w:p>
        </w:tc>
        <w:tc>
          <w:tcPr>
            <w:tcW w:w="1328" w:type="dxa"/>
            <w:gridSpan w:val="2"/>
            <w:tcBorders>
              <w:top w:val="single" w:sz="4" w:space="0" w:color="auto"/>
              <w:bottom w:val="nil"/>
            </w:tcBorders>
            <w:shd w:val="clear" w:color="auto" w:fill="auto"/>
          </w:tcPr>
          <w:p w:rsidR="003E7F2E" w:rsidRPr="007E5A5C" w:rsidRDefault="003E7F2E" w:rsidP="003E7F2E">
            <w:pPr>
              <w:spacing w:after="0"/>
              <w:rPr>
                <w:rFonts w:ascii="Arial" w:hAnsi="Arial" w:cs="Arial"/>
                <w:szCs w:val="16"/>
              </w:rPr>
            </w:pPr>
            <w:r w:rsidRPr="007E5A5C">
              <w:rPr>
                <w:rFonts w:ascii="Arial" w:hAnsi="Arial" w:cs="Arial"/>
                <w:szCs w:val="16"/>
              </w:rPr>
              <w:t>MCC</w:t>
            </w:r>
          </w:p>
        </w:tc>
        <w:tc>
          <w:tcPr>
            <w:tcW w:w="971" w:type="dxa"/>
            <w:tcBorders>
              <w:top w:val="single" w:sz="4" w:space="0" w:color="auto"/>
              <w:bottom w:val="nil"/>
            </w:tcBorders>
            <w:shd w:val="clear" w:color="auto" w:fill="auto"/>
          </w:tcPr>
          <w:p w:rsidR="003E7F2E" w:rsidRPr="007E5A5C" w:rsidRDefault="0041682F" w:rsidP="003E7F2E">
            <w:pPr>
              <w:spacing w:after="0"/>
              <w:rPr>
                <w:rFonts w:ascii="Arial" w:hAnsi="Arial" w:cs="Arial"/>
                <w:szCs w:val="16"/>
              </w:rPr>
            </w:pPr>
            <w:r>
              <w:rPr>
                <w:rFonts w:ascii="Arial" w:hAnsi="Arial" w:cs="Arial"/>
                <w:szCs w:val="16"/>
              </w:rPr>
              <w:t>Noted</w:t>
            </w:r>
          </w:p>
        </w:tc>
        <w:tc>
          <w:tcPr>
            <w:tcW w:w="4734" w:type="dxa"/>
            <w:tcBorders>
              <w:top w:val="single" w:sz="4" w:space="0" w:color="auto"/>
              <w:bottom w:val="nil"/>
              <w:right w:val="single" w:sz="18" w:space="0" w:color="auto"/>
            </w:tcBorders>
            <w:shd w:val="clear" w:color="auto" w:fill="auto"/>
          </w:tcPr>
          <w:p w:rsidR="003E7F2E" w:rsidRPr="007E5A5C" w:rsidRDefault="003E7F2E" w:rsidP="003E7F2E">
            <w:pPr>
              <w:spacing w:after="0"/>
              <w:rPr>
                <w:rFonts w:ascii="Arial" w:eastAsia="MS Mincho" w:hAnsi="Arial" w:cs="Arial"/>
              </w:rPr>
            </w:pPr>
          </w:p>
        </w:tc>
      </w:tr>
      <w:tr w:rsidR="003E7F2E" w:rsidRPr="007E5A5C" w:rsidTr="008549FC">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eastAsia="MS Mincho" w:hAnsi="Arial" w:cs="Arial"/>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szCs w:val="22"/>
              </w:rPr>
            </w:pPr>
            <w:hyperlink r:id="rId47" w:history="1">
              <w:r w:rsidRPr="007E5A5C">
                <w:rPr>
                  <w:rStyle w:val="Hyperlink"/>
                  <w:rFonts w:ascii="Arial" w:hAnsi="Arial" w:cs="Arial"/>
                  <w:szCs w:val="22"/>
                </w:rPr>
                <w:t>CP-160609</w:t>
              </w:r>
            </w:hyperlink>
          </w:p>
        </w:tc>
        <w:tc>
          <w:tcPr>
            <w:tcW w:w="3582" w:type="dxa"/>
            <w:tcBorders>
              <w:top w:val="nil"/>
              <w:bottom w:val="nil"/>
            </w:tcBorders>
            <w:shd w:val="clear" w:color="auto" w:fill="auto"/>
          </w:tcPr>
          <w:p w:rsidR="003E7F2E" w:rsidRPr="007E5A5C" w:rsidRDefault="003E7F2E" w:rsidP="003E7F2E">
            <w:pPr>
              <w:spacing w:after="0"/>
              <w:rPr>
                <w:rFonts w:ascii="Arial" w:hAnsi="Arial" w:cs="Arial"/>
                <w:szCs w:val="16"/>
              </w:rPr>
            </w:pPr>
            <w:r w:rsidRPr="007E5A5C">
              <w:rPr>
                <w:rFonts w:ascii="Arial" w:hAnsi="Arial" w:cs="Arial"/>
                <w:szCs w:val="16"/>
              </w:rPr>
              <w:t>CT4 Status Report</w:t>
            </w: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szCs w:val="16"/>
              </w:rPr>
            </w:pPr>
            <w:r w:rsidRPr="007E5A5C">
              <w:rPr>
                <w:rFonts w:ascii="Arial" w:hAnsi="Arial" w:cs="Arial"/>
                <w:szCs w:val="16"/>
              </w:rPr>
              <w:t>CT4 Chairman</w:t>
            </w:r>
          </w:p>
        </w:tc>
        <w:tc>
          <w:tcPr>
            <w:tcW w:w="971" w:type="dxa"/>
            <w:tcBorders>
              <w:top w:val="nil"/>
              <w:bottom w:val="nil"/>
            </w:tcBorders>
            <w:shd w:val="clear" w:color="auto" w:fill="auto"/>
          </w:tcPr>
          <w:p w:rsidR="003E7F2E" w:rsidRPr="007E5A5C" w:rsidRDefault="0041682F" w:rsidP="003E7F2E">
            <w:pPr>
              <w:spacing w:after="0"/>
              <w:rPr>
                <w:rFonts w:ascii="Arial" w:hAnsi="Arial" w:cs="Arial"/>
                <w:szCs w:val="16"/>
              </w:rPr>
            </w:pPr>
            <w:r>
              <w:rPr>
                <w:rFonts w:ascii="Arial" w:hAnsi="Arial" w:cs="Arial"/>
                <w:szCs w:val="16"/>
              </w:rPr>
              <w:t>Noted</w:t>
            </w: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eastAsia="MS Mincho"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eastAsia="MS Mincho" w:hAnsi="Arial" w:cs="Arial"/>
              </w:rPr>
            </w:pPr>
          </w:p>
        </w:tc>
        <w:tc>
          <w:tcPr>
            <w:tcW w:w="838"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eastAsia="MS Mincho" w:hAnsi="Arial" w:cs="Arial"/>
              </w:rPr>
            </w:pPr>
          </w:p>
        </w:tc>
      </w:tr>
      <w:tr w:rsidR="003E7F2E" w:rsidRPr="007E5A5C" w:rsidTr="002F5752">
        <w:trPr>
          <w:cantSplit/>
        </w:trPr>
        <w:tc>
          <w:tcPr>
            <w:tcW w:w="850"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rPr>
            </w:pPr>
          </w:p>
        </w:tc>
        <w:tc>
          <w:tcPr>
            <w:tcW w:w="1328" w:type="dxa"/>
            <w:gridSpan w:val="2"/>
            <w:tcBorders>
              <w:top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5.4</w:t>
            </w:r>
          </w:p>
        </w:tc>
        <w:tc>
          <w:tcPr>
            <w:tcW w:w="2581" w:type="dxa"/>
            <w:tcBorders>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Reporting from TSG-CT WG6</w:t>
            </w:r>
          </w:p>
        </w:tc>
        <w:tc>
          <w:tcPr>
            <w:tcW w:w="838" w:type="dxa"/>
            <w:tcBorders>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bottom w:val="single" w:sz="4" w:space="0" w:color="auto"/>
            </w:tcBorders>
            <w:shd w:val="clear" w:color="auto" w:fill="auto"/>
          </w:tcPr>
          <w:p w:rsidR="003E7F2E" w:rsidRPr="007E5A5C" w:rsidRDefault="003E7F2E" w:rsidP="003E7F2E">
            <w:pPr>
              <w:spacing w:after="0"/>
              <w:rPr>
                <w:rFonts w:ascii="Arial" w:hAnsi="Arial" w:cs="Arial"/>
              </w:rPr>
            </w:pPr>
          </w:p>
        </w:tc>
        <w:tc>
          <w:tcPr>
            <w:tcW w:w="1328" w:type="dxa"/>
            <w:gridSpan w:val="2"/>
            <w:tcBorders>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146C6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overflowPunct/>
              <w:spacing w:after="0"/>
              <w:textAlignment w:val="auto"/>
              <w:rPr>
                <w:rFonts w:ascii="Arial" w:eastAsia="MS Mincho" w:hAnsi="Arial" w:cs="Arial"/>
                <w:szCs w:val="24"/>
                <w:lang w:eastAsia="de-DE"/>
              </w:rPr>
            </w:pPr>
            <w:hyperlink r:id="rId48" w:history="1">
              <w:r w:rsidRPr="007E5A5C">
                <w:rPr>
                  <w:rStyle w:val="Hyperlink"/>
                  <w:rFonts w:ascii="Arial" w:eastAsia="MS Mincho" w:hAnsi="Arial" w:cs="Arial"/>
                  <w:szCs w:val="24"/>
                  <w:lang w:eastAsia="de-DE"/>
                </w:rPr>
                <w:t>CP-160786</w:t>
              </w:r>
            </w:hyperlink>
          </w:p>
        </w:tc>
        <w:tc>
          <w:tcPr>
            <w:tcW w:w="3582" w:type="dxa"/>
            <w:tcBorders>
              <w:top w:val="nil"/>
              <w:bottom w:val="single" w:sz="4" w:space="0" w:color="auto"/>
            </w:tcBorders>
            <w:shd w:val="clear" w:color="auto" w:fill="auto"/>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#82 draft report</w:t>
            </w:r>
          </w:p>
        </w:tc>
        <w:tc>
          <w:tcPr>
            <w:tcW w:w="1328" w:type="dxa"/>
            <w:gridSpan w:val="2"/>
            <w:tcBorders>
              <w:top w:val="nil"/>
              <w:bottom w:val="single" w:sz="4" w:space="0" w:color="auto"/>
            </w:tcBorders>
            <w:shd w:val="clear" w:color="auto" w:fill="auto"/>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MCC</w:t>
            </w:r>
          </w:p>
        </w:tc>
        <w:tc>
          <w:tcPr>
            <w:tcW w:w="971" w:type="dxa"/>
            <w:tcBorders>
              <w:top w:val="nil"/>
              <w:bottom w:val="single" w:sz="4" w:space="0" w:color="auto"/>
            </w:tcBorders>
            <w:shd w:val="clear" w:color="auto" w:fill="auto"/>
          </w:tcPr>
          <w:p w:rsidR="003E7F2E" w:rsidRPr="007E5A5C" w:rsidRDefault="00146C62" w:rsidP="003E7F2E">
            <w:pPr>
              <w:overflowPunct/>
              <w:spacing w:after="0"/>
              <w:textAlignment w:val="auto"/>
              <w:rPr>
                <w:rFonts w:ascii="Arial" w:eastAsia="MS Mincho" w:hAnsi="Arial" w:cs="Arial"/>
                <w:szCs w:val="24"/>
                <w:lang w:eastAsia="de-DE"/>
              </w:rPr>
            </w:pPr>
            <w:r>
              <w:rPr>
                <w:rFonts w:ascii="Arial" w:eastAsia="MS Mincho" w:hAnsi="Arial" w:cs="Arial"/>
                <w:szCs w:val="24"/>
                <w:lang w:eastAsia="de-DE"/>
              </w:rPr>
              <w:t>Noted</w:t>
            </w:r>
          </w:p>
        </w:tc>
        <w:tc>
          <w:tcPr>
            <w:tcW w:w="4734" w:type="dxa"/>
            <w:tcBorders>
              <w:top w:val="nil"/>
              <w:bottom w:val="single" w:sz="4" w:space="0" w:color="auto"/>
              <w:right w:val="single" w:sz="18" w:space="0" w:color="auto"/>
            </w:tcBorders>
            <w:shd w:val="clear" w:color="auto" w:fill="auto"/>
          </w:tcPr>
          <w:p w:rsidR="003E7F2E" w:rsidRPr="007E5A5C" w:rsidRDefault="003E7F2E" w:rsidP="003E7F2E">
            <w:pPr>
              <w:spacing w:after="0"/>
              <w:rPr>
                <w:rFonts w:ascii="Arial" w:eastAsia="MS Mincho" w:hAnsi="Arial" w:cs="Arial"/>
              </w:rPr>
            </w:pPr>
          </w:p>
        </w:tc>
      </w:tr>
      <w:tr w:rsidR="003E7F2E" w:rsidRPr="007E5A5C" w:rsidTr="00146C6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eastAsia="MS Mincho" w:hAnsi="Arial" w:cs="Arial"/>
              </w:rPr>
            </w:pPr>
            <w:r w:rsidRPr="007E5A5C">
              <w:rPr>
                <w:rFonts w:ascii="Arial" w:eastAsia="MS Mincho" w:hAnsi="Arial" w:cs="Arial"/>
              </w:rPr>
              <w:t xml:space="preserve"> </w:t>
            </w:r>
          </w:p>
        </w:tc>
        <w:tc>
          <w:tcPr>
            <w:tcW w:w="838" w:type="dxa"/>
            <w:tcBorders>
              <w:top w:val="single" w:sz="4" w:space="0" w:color="auto"/>
              <w:bottom w:val="nil"/>
            </w:tcBorders>
            <w:shd w:val="clear" w:color="auto" w:fill="auto"/>
          </w:tcPr>
          <w:p w:rsidR="003E7F2E" w:rsidRPr="007E5A5C" w:rsidRDefault="003E7F2E" w:rsidP="003E7F2E">
            <w:pPr>
              <w:overflowPunct/>
              <w:spacing w:after="0"/>
              <w:textAlignment w:val="auto"/>
              <w:rPr>
                <w:rFonts w:ascii="Arial" w:eastAsia="MS Mincho" w:hAnsi="Arial" w:cs="Arial"/>
                <w:szCs w:val="24"/>
                <w:lang w:eastAsia="de-DE"/>
              </w:rPr>
            </w:pPr>
            <w:hyperlink r:id="rId49" w:history="1">
              <w:r w:rsidRPr="007E5A5C">
                <w:rPr>
                  <w:rStyle w:val="Hyperlink"/>
                  <w:rFonts w:ascii="Arial" w:eastAsia="MS Mincho" w:hAnsi="Arial" w:cs="Arial"/>
                  <w:szCs w:val="24"/>
                  <w:lang w:eastAsia="de-DE"/>
                </w:rPr>
                <w:t>CP-160811</w:t>
              </w:r>
            </w:hyperlink>
          </w:p>
        </w:tc>
        <w:tc>
          <w:tcPr>
            <w:tcW w:w="3582" w:type="dxa"/>
            <w:tcBorders>
              <w:top w:val="single" w:sz="4" w:space="0" w:color="auto"/>
              <w:bottom w:val="nil"/>
            </w:tcBorders>
            <w:shd w:val="clear" w:color="auto" w:fill="auto"/>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Status Report</w:t>
            </w:r>
          </w:p>
        </w:tc>
        <w:tc>
          <w:tcPr>
            <w:tcW w:w="1328" w:type="dxa"/>
            <w:gridSpan w:val="2"/>
            <w:tcBorders>
              <w:top w:val="single" w:sz="4" w:space="0" w:color="auto"/>
              <w:bottom w:val="nil"/>
            </w:tcBorders>
            <w:shd w:val="clear" w:color="auto" w:fill="auto"/>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Chairman</w:t>
            </w:r>
          </w:p>
        </w:tc>
        <w:tc>
          <w:tcPr>
            <w:tcW w:w="971" w:type="dxa"/>
            <w:tcBorders>
              <w:top w:val="single" w:sz="4" w:space="0" w:color="auto"/>
              <w:bottom w:val="nil"/>
            </w:tcBorders>
            <w:shd w:val="clear" w:color="auto" w:fill="auto"/>
          </w:tcPr>
          <w:p w:rsidR="003E7F2E" w:rsidRPr="007E5A5C" w:rsidRDefault="00146C62" w:rsidP="003E7F2E">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0814</w:t>
            </w:r>
          </w:p>
        </w:tc>
        <w:tc>
          <w:tcPr>
            <w:tcW w:w="4734" w:type="dxa"/>
            <w:tcBorders>
              <w:top w:val="single" w:sz="4" w:space="0" w:color="auto"/>
              <w:bottom w:val="nil"/>
              <w:right w:val="single" w:sz="18" w:space="0" w:color="auto"/>
            </w:tcBorders>
            <w:shd w:val="clear" w:color="auto" w:fill="auto"/>
          </w:tcPr>
          <w:p w:rsidR="003E7F2E" w:rsidRPr="007E5A5C" w:rsidRDefault="003E7F2E" w:rsidP="003E7F2E">
            <w:pPr>
              <w:spacing w:after="0"/>
              <w:rPr>
                <w:rFonts w:ascii="Arial" w:eastAsia="MS Mincho" w:hAnsi="Arial" w:cs="Arial"/>
              </w:rPr>
            </w:pPr>
            <w:r w:rsidRPr="007E5A5C">
              <w:rPr>
                <w:rFonts w:ascii="Arial" w:eastAsia="MS Mincho" w:hAnsi="Arial" w:cs="Arial"/>
              </w:rPr>
              <w:t>Revision of CP-160785</w:t>
            </w:r>
          </w:p>
          <w:p w:rsidR="003E7F2E" w:rsidRPr="007E5A5C" w:rsidRDefault="003E7F2E" w:rsidP="003E7F2E">
            <w:pPr>
              <w:spacing w:after="0"/>
              <w:rPr>
                <w:rFonts w:ascii="Arial" w:eastAsia="MS Mincho" w:hAnsi="Arial" w:cs="Arial"/>
              </w:rPr>
            </w:pPr>
          </w:p>
        </w:tc>
      </w:tr>
      <w:tr w:rsidR="00146C62" w:rsidRPr="00146C62" w:rsidTr="00146C62">
        <w:trPr>
          <w:cantSplit/>
        </w:trPr>
        <w:tc>
          <w:tcPr>
            <w:tcW w:w="850" w:type="dxa"/>
            <w:tcBorders>
              <w:top w:val="nil"/>
              <w:left w:val="single" w:sz="18" w:space="0" w:color="auto"/>
              <w:bottom w:val="nil"/>
            </w:tcBorders>
            <w:shd w:val="clear" w:color="auto" w:fill="auto"/>
          </w:tcPr>
          <w:p w:rsidR="00146C62" w:rsidRPr="00146C62" w:rsidRDefault="00146C62" w:rsidP="00146C62">
            <w:pPr>
              <w:overflowPunct/>
              <w:spacing w:after="0"/>
              <w:textAlignment w:val="auto"/>
              <w:rPr>
                <w:rFonts w:ascii="Arial" w:eastAsia="MS Mincho" w:hAnsi="Arial" w:cs="Arial"/>
                <w:szCs w:val="24"/>
                <w:lang w:eastAsia="de-DE"/>
              </w:rPr>
            </w:pPr>
          </w:p>
        </w:tc>
        <w:tc>
          <w:tcPr>
            <w:tcW w:w="2581" w:type="dxa"/>
            <w:tcBorders>
              <w:top w:val="nil"/>
              <w:bottom w:val="nil"/>
            </w:tcBorders>
            <w:shd w:val="clear" w:color="auto" w:fill="auto"/>
          </w:tcPr>
          <w:p w:rsidR="00146C62" w:rsidRPr="00146C62" w:rsidRDefault="00146C62" w:rsidP="00146C62">
            <w:pPr>
              <w:overflowPunct/>
              <w:spacing w:after="0"/>
              <w:textAlignment w:val="auto"/>
              <w:rPr>
                <w:rFonts w:ascii="Arial" w:eastAsia="MS Mincho" w:hAnsi="Arial" w:cs="Arial"/>
                <w:szCs w:val="24"/>
                <w:lang w:eastAsia="de-DE"/>
              </w:rPr>
            </w:pPr>
          </w:p>
        </w:tc>
        <w:tc>
          <w:tcPr>
            <w:tcW w:w="838" w:type="dxa"/>
            <w:tcBorders>
              <w:top w:val="nil"/>
              <w:bottom w:val="nil"/>
            </w:tcBorders>
            <w:shd w:val="clear" w:color="auto" w:fill="00FFFF"/>
          </w:tcPr>
          <w:p w:rsidR="00146C62" w:rsidRPr="00146C62" w:rsidRDefault="00146C62" w:rsidP="00146C62">
            <w:pPr>
              <w:overflowPunct/>
              <w:spacing w:after="0"/>
              <w:textAlignment w:val="auto"/>
              <w:rPr>
                <w:rFonts w:ascii="Arial" w:eastAsia="MS Mincho" w:hAnsi="Arial" w:cs="Arial"/>
                <w:szCs w:val="24"/>
                <w:lang w:eastAsia="de-DE"/>
              </w:rPr>
            </w:pPr>
            <w:r w:rsidRPr="00146C62">
              <w:rPr>
                <w:rFonts w:ascii="Arial" w:eastAsia="MS Mincho" w:hAnsi="Arial" w:cs="Arial"/>
                <w:szCs w:val="24"/>
                <w:lang w:eastAsia="de-DE"/>
              </w:rPr>
              <w:t>CP-</w:t>
            </w:r>
            <w:hyperlink r:id="rId50" w:history="1">
              <w:r w:rsidRPr="00146C62">
                <w:rPr>
                  <w:rStyle w:val="Hyperlink"/>
                  <w:rFonts w:ascii="Arial" w:eastAsia="MS Mincho" w:hAnsi="Arial" w:cs="Arial"/>
                  <w:szCs w:val="24"/>
                  <w:lang w:eastAsia="de-DE"/>
                </w:rPr>
                <w:t>160814</w:t>
              </w:r>
            </w:hyperlink>
          </w:p>
        </w:tc>
        <w:tc>
          <w:tcPr>
            <w:tcW w:w="3582" w:type="dxa"/>
            <w:tcBorders>
              <w:top w:val="nil"/>
              <w:bottom w:val="nil"/>
            </w:tcBorders>
            <w:shd w:val="clear" w:color="auto" w:fill="00FFFF"/>
          </w:tcPr>
          <w:p w:rsidR="00146C62" w:rsidRPr="007E5A5C" w:rsidRDefault="00146C62" w:rsidP="00146C62">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Status Report</w:t>
            </w:r>
          </w:p>
        </w:tc>
        <w:tc>
          <w:tcPr>
            <w:tcW w:w="1328" w:type="dxa"/>
            <w:gridSpan w:val="2"/>
            <w:tcBorders>
              <w:top w:val="nil"/>
              <w:bottom w:val="nil"/>
            </w:tcBorders>
            <w:shd w:val="clear" w:color="auto" w:fill="00FFFF"/>
          </w:tcPr>
          <w:p w:rsidR="00146C62" w:rsidRPr="007E5A5C" w:rsidRDefault="00146C62" w:rsidP="00146C62">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Chairman</w:t>
            </w:r>
          </w:p>
        </w:tc>
        <w:tc>
          <w:tcPr>
            <w:tcW w:w="971" w:type="dxa"/>
            <w:tcBorders>
              <w:top w:val="nil"/>
              <w:bottom w:val="nil"/>
            </w:tcBorders>
            <w:shd w:val="clear" w:color="auto" w:fill="00FFFF"/>
          </w:tcPr>
          <w:p w:rsidR="00146C62" w:rsidRDefault="00146C62" w:rsidP="00146C62">
            <w:pPr>
              <w:overflowPunct/>
              <w:spacing w:after="0"/>
              <w:textAlignment w:val="auto"/>
              <w:rPr>
                <w:rFonts w:ascii="Arial" w:eastAsia="MS Mincho" w:hAnsi="Arial" w:cs="Arial"/>
                <w:szCs w:val="24"/>
                <w:lang w:eastAsia="de-DE"/>
              </w:rPr>
            </w:pPr>
            <w:r>
              <w:rPr>
                <w:rFonts w:ascii="Arial" w:eastAsia="MS Mincho" w:hAnsi="Arial" w:cs="Arial"/>
                <w:szCs w:val="24"/>
                <w:lang w:eastAsia="de-DE"/>
              </w:rPr>
              <w:t>Noted</w:t>
            </w:r>
          </w:p>
        </w:tc>
        <w:tc>
          <w:tcPr>
            <w:tcW w:w="4734" w:type="dxa"/>
            <w:tcBorders>
              <w:top w:val="nil"/>
              <w:bottom w:val="nil"/>
              <w:right w:val="single" w:sz="18" w:space="0" w:color="auto"/>
            </w:tcBorders>
            <w:shd w:val="clear" w:color="auto" w:fill="00FFFF"/>
          </w:tcPr>
          <w:p w:rsidR="00146C62" w:rsidRPr="00146C62" w:rsidRDefault="00146C62" w:rsidP="00146C62">
            <w:pPr>
              <w:overflowPunct/>
              <w:spacing w:after="0"/>
              <w:textAlignment w:val="auto"/>
              <w:rPr>
                <w:rFonts w:ascii="Arial" w:eastAsia="MS Mincho" w:hAnsi="Arial" w:cs="Arial"/>
                <w:szCs w:val="24"/>
                <w:lang w:eastAsia="de-DE"/>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eastAsia="MS Mincho" w:hAnsi="Arial" w:cs="Arial"/>
              </w:rPr>
            </w:pPr>
          </w:p>
        </w:tc>
        <w:tc>
          <w:tcPr>
            <w:tcW w:w="838"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eastAsia="MS Mincho" w:hAnsi="Arial" w:cs="Arial"/>
              </w:rPr>
            </w:pPr>
          </w:p>
        </w:tc>
      </w:tr>
      <w:tr w:rsidR="003E7F2E" w:rsidRPr="007E5A5C" w:rsidTr="002F5752">
        <w:trPr>
          <w:cantSplit/>
        </w:trPr>
        <w:tc>
          <w:tcPr>
            <w:tcW w:w="850"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tcPr>
          <w:p w:rsidR="003E7F2E" w:rsidRPr="007E5A5C" w:rsidRDefault="003E7F2E" w:rsidP="003E7F2E">
            <w:pPr>
              <w:spacing w:after="0"/>
              <w:rPr>
                <w:rFonts w:ascii="Arial" w:hAnsi="Arial" w:cs="Arial"/>
              </w:rPr>
            </w:pPr>
          </w:p>
        </w:tc>
        <w:tc>
          <w:tcPr>
            <w:tcW w:w="1328" w:type="dxa"/>
            <w:gridSpan w:val="2"/>
            <w:tcBorders>
              <w:top w:val="nil"/>
              <w:bottom w:val="single" w:sz="4" w:space="0" w:color="auto"/>
            </w:tcBorders>
          </w:tcPr>
          <w:p w:rsidR="003E7F2E" w:rsidRPr="007E5A5C" w:rsidRDefault="003E7F2E" w:rsidP="003E7F2E">
            <w:pPr>
              <w:spacing w:after="0"/>
              <w:rPr>
                <w:rFonts w:ascii="Arial" w:hAnsi="Arial" w:cs="Arial"/>
                <w:color w:val="000000"/>
              </w:rPr>
            </w:pPr>
          </w:p>
        </w:tc>
        <w:tc>
          <w:tcPr>
            <w:tcW w:w="971"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snapToGrid w:val="0"/>
                <w:color w:val="FF0000"/>
              </w:rPr>
            </w:pPr>
          </w:p>
        </w:tc>
      </w:tr>
      <w:tr w:rsidR="003E7F2E" w:rsidRPr="007E5A5C" w:rsidTr="002F5752">
        <w:trPr>
          <w:cantSplit/>
        </w:trPr>
        <w:tc>
          <w:tcPr>
            <w:tcW w:w="850" w:type="dxa"/>
            <w:tcBorders>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5.5</w:t>
            </w:r>
          </w:p>
        </w:tc>
        <w:tc>
          <w:tcPr>
            <w:tcW w:w="2581" w:type="dxa"/>
            <w:tcBorders>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Reporting from other 3GPP groups</w:t>
            </w:r>
          </w:p>
        </w:tc>
        <w:tc>
          <w:tcPr>
            <w:tcW w:w="838" w:type="dxa"/>
            <w:tcBorders>
              <w:bottom w:val="single" w:sz="4" w:space="0" w:color="auto"/>
            </w:tcBorders>
            <w:shd w:val="clear" w:color="auto" w:fill="auto"/>
          </w:tcPr>
          <w:p w:rsidR="003E7F2E" w:rsidRPr="007E5A5C" w:rsidRDefault="003E7F2E" w:rsidP="003E7F2E">
            <w:pPr>
              <w:spacing w:after="0"/>
              <w:rPr>
                <w:rFonts w:ascii="Arial" w:hAnsi="Arial" w:cs="Arial"/>
                <w:b/>
                <w:bCs/>
              </w:rPr>
            </w:pPr>
          </w:p>
        </w:tc>
        <w:tc>
          <w:tcPr>
            <w:tcW w:w="3582" w:type="dxa"/>
            <w:tcBorders>
              <w:bottom w:val="single" w:sz="4" w:space="0" w:color="auto"/>
            </w:tcBorders>
            <w:shd w:val="clear" w:color="auto" w:fill="auto"/>
          </w:tcPr>
          <w:p w:rsidR="003E7F2E" w:rsidRPr="007E5A5C" w:rsidRDefault="003E7F2E" w:rsidP="003E7F2E">
            <w:pPr>
              <w:spacing w:after="0"/>
              <w:rPr>
                <w:rFonts w:ascii="Arial" w:hAnsi="Arial" w:cs="Arial"/>
                <w:b/>
                <w:bCs/>
              </w:rPr>
            </w:pPr>
          </w:p>
        </w:tc>
        <w:tc>
          <w:tcPr>
            <w:tcW w:w="1328" w:type="dxa"/>
            <w:gridSpan w:val="2"/>
            <w:tcBorders>
              <w:bottom w:val="single" w:sz="4" w:space="0" w:color="auto"/>
            </w:tcBorders>
            <w:shd w:val="clear" w:color="auto" w:fill="auto"/>
          </w:tcPr>
          <w:p w:rsidR="003E7F2E" w:rsidRPr="007E5A5C" w:rsidRDefault="003E7F2E" w:rsidP="003E7F2E">
            <w:pPr>
              <w:spacing w:after="0"/>
              <w:rPr>
                <w:rFonts w:ascii="Arial" w:hAnsi="Arial" w:cs="Arial"/>
                <w:b/>
                <w:bCs/>
              </w:rPr>
            </w:pPr>
          </w:p>
        </w:tc>
        <w:tc>
          <w:tcPr>
            <w:tcW w:w="971" w:type="dxa"/>
            <w:tcBorders>
              <w:bottom w:val="single" w:sz="4" w:space="0" w:color="auto"/>
            </w:tcBorders>
            <w:shd w:val="clear" w:color="auto" w:fill="auto"/>
          </w:tcPr>
          <w:p w:rsidR="003E7F2E" w:rsidRPr="007E5A5C" w:rsidRDefault="003E7F2E" w:rsidP="003E7F2E">
            <w:pPr>
              <w:spacing w:after="0"/>
              <w:rPr>
                <w:rFonts w:ascii="Arial" w:hAnsi="Arial" w:cs="Arial"/>
                <w:b/>
                <w:bCs/>
              </w:rPr>
            </w:pPr>
          </w:p>
        </w:tc>
        <w:tc>
          <w:tcPr>
            <w:tcW w:w="4734" w:type="dxa"/>
            <w:tcBorders>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eastAsia="MS Mincho" w:hAnsi="Arial" w:cs="Arial"/>
              </w:rPr>
            </w:pPr>
          </w:p>
        </w:tc>
        <w:tc>
          <w:tcPr>
            <w:tcW w:w="838"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eastAsia="MS Mincho" w:hAnsi="Arial" w:cs="Arial"/>
              </w:rPr>
            </w:pPr>
          </w:p>
        </w:tc>
      </w:tr>
      <w:tr w:rsidR="003E7F2E" w:rsidRPr="007E5A5C" w:rsidTr="002F5752">
        <w:trPr>
          <w:cantSplit/>
        </w:trPr>
        <w:tc>
          <w:tcPr>
            <w:tcW w:w="850" w:type="dxa"/>
            <w:tcBorders>
              <w:top w:val="nil"/>
              <w:left w:val="single" w:sz="18" w:space="0" w:color="auto"/>
              <w:bottom w:val="single" w:sz="18" w:space="0" w:color="auto"/>
            </w:tcBorders>
          </w:tcPr>
          <w:p w:rsidR="003E7F2E" w:rsidRPr="007E5A5C" w:rsidRDefault="003E7F2E" w:rsidP="003E7F2E">
            <w:pPr>
              <w:spacing w:after="0"/>
              <w:rPr>
                <w:rFonts w:ascii="Arial" w:hAnsi="Arial" w:cs="Arial"/>
                <w:b/>
                <w:bCs/>
              </w:rPr>
            </w:pPr>
          </w:p>
        </w:tc>
        <w:tc>
          <w:tcPr>
            <w:tcW w:w="2581" w:type="dxa"/>
            <w:tcBorders>
              <w:top w:val="nil"/>
              <w:bottom w:val="single" w:sz="18" w:space="0" w:color="auto"/>
            </w:tcBorders>
          </w:tcPr>
          <w:p w:rsidR="003E7F2E" w:rsidRPr="007E5A5C" w:rsidRDefault="003E7F2E" w:rsidP="003E7F2E">
            <w:pPr>
              <w:spacing w:after="0"/>
              <w:rPr>
                <w:rFonts w:ascii="Arial" w:hAnsi="Arial" w:cs="Arial"/>
                <w:b/>
                <w:bCs/>
              </w:rPr>
            </w:pPr>
          </w:p>
        </w:tc>
        <w:tc>
          <w:tcPr>
            <w:tcW w:w="838" w:type="dxa"/>
            <w:tcBorders>
              <w:top w:val="nil"/>
              <w:bottom w:val="single" w:sz="18" w:space="0" w:color="auto"/>
            </w:tcBorders>
          </w:tcPr>
          <w:p w:rsidR="003E7F2E" w:rsidRPr="007E5A5C" w:rsidRDefault="003E7F2E" w:rsidP="003E7F2E">
            <w:pPr>
              <w:spacing w:after="0"/>
              <w:rPr>
                <w:rFonts w:ascii="Arial" w:hAnsi="Arial" w:cs="Arial"/>
                <w:color w:val="000000"/>
              </w:rPr>
            </w:pPr>
          </w:p>
        </w:tc>
        <w:tc>
          <w:tcPr>
            <w:tcW w:w="3582" w:type="dxa"/>
            <w:tcBorders>
              <w:top w:val="nil"/>
              <w:bottom w:val="single" w:sz="18" w:space="0" w:color="auto"/>
            </w:tcBorders>
          </w:tcPr>
          <w:p w:rsidR="003E7F2E" w:rsidRPr="007E5A5C" w:rsidRDefault="003E7F2E" w:rsidP="003E7F2E">
            <w:pPr>
              <w:spacing w:after="0"/>
              <w:rPr>
                <w:rFonts w:ascii="Arial" w:hAnsi="Arial" w:cs="Arial"/>
              </w:rPr>
            </w:pPr>
          </w:p>
        </w:tc>
        <w:tc>
          <w:tcPr>
            <w:tcW w:w="1328" w:type="dxa"/>
            <w:gridSpan w:val="2"/>
            <w:tcBorders>
              <w:top w:val="nil"/>
              <w:bottom w:val="single" w:sz="18" w:space="0" w:color="auto"/>
            </w:tcBorders>
          </w:tcPr>
          <w:p w:rsidR="003E7F2E" w:rsidRPr="007E5A5C" w:rsidRDefault="003E7F2E" w:rsidP="003E7F2E">
            <w:pPr>
              <w:spacing w:after="0"/>
              <w:rPr>
                <w:rFonts w:ascii="Arial" w:hAnsi="Arial" w:cs="Arial"/>
                <w:color w:val="000000"/>
              </w:rPr>
            </w:pPr>
          </w:p>
        </w:tc>
        <w:tc>
          <w:tcPr>
            <w:tcW w:w="971" w:type="dxa"/>
            <w:tcBorders>
              <w:top w:val="nil"/>
              <w:bottom w:val="single" w:sz="18" w:space="0" w:color="auto"/>
            </w:tcBorders>
          </w:tcPr>
          <w:p w:rsidR="003E7F2E" w:rsidRPr="007E5A5C" w:rsidRDefault="003E7F2E" w:rsidP="003E7F2E">
            <w:pPr>
              <w:spacing w:after="0"/>
              <w:rPr>
                <w:rFonts w:ascii="Arial" w:hAnsi="Arial" w:cs="Arial"/>
                <w:color w:val="000000"/>
              </w:rPr>
            </w:pPr>
          </w:p>
        </w:tc>
        <w:tc>
          <w:tcPr>
            <w:tcW w:w="4734" w:type="dxa"/>
            <w:tcBorders>
              <w:top w:val="nil"/>
              <w:bottom w:val="single" w:sz="18" w:space="0" w:color="auto"/>
              <w:right w:val="single" w:sz="18" w:space="0" w:color="auto"/>
            </w:tcBorders>
          </w:tcPr>
          <w:p w:rsidR="003E7F2E" w:rsidRPr="007E5A5C" w:rsidRDefault="003E7F2E" w:rsidP="003E7F2E">
            <w:pPr>
              <w:spacing w:after="0"/>
              <w:rPr>
                <w:rFonts w:ascii="Arial" w:hAnsi="Arial" w:cs="Arial"/>
                <w:snapToGrid w:val="0"/>
                <w:color w:val="FF0000"/>
              </w:rPr>
            </w:pPr>
          </w:p>
        </w:tc>
      </w:tr>
      <w:tr w:rsidR="003E7F2E"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6</w:t>
            </w:r>
          </w:p>
        </w:tc>
        <w:tc>
          <w:tcPr>
            <w:tcW w:w="258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Technical topics that require CT-intervention</w:t>
            </w:r>
          </w:p>
        </w:tc>
        <w:tc>
          <w:tcPr>
            <w:tcW w:w="838"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rPr>
            </w:pPr>
          </w:p>
        </w:tc>
        <w:tc>
          <w:tcPr>
            <w:tcW w:w="1328" w:type="dxa"/>
            <w:gridSpan w:val="2"/>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18" w:space="0" w:color="auto"/>
              <w:right w:val="single" w:sz="18" w:space="0" w:color="auto"/>
            </w:tcBorders>
            <w:shd w:val="clear" w:color="auto" w:fill="E6E6E6"/>
          </w:tcPr>
          <w:p w:rsidR="003E7F2E" w:rsidRPr="007E5A5C" w:rsidRDefault="003E7F2E" w:rsidP="003E7F2E">
            <w:pPr>
              <w:spacing w:after="0"/>
              <w:rPr>
                <w:rFonts w:ascii="Arial" w:hAnsi="Arial" w:cs="Arial"/>
                <w:snapToGrid w:val="0"/>
                <w:color w:val="FF0000"/>
              </w:rPr>
            </w:pPr>
            <w:r w:rsidRPr="007E5A5C">
              <w:rPr>
                <w:rFonts w:ascii="Arial" w:hAnsi="Arial" w:cs="Arial"/>
                <w:snapToGrid w:val="0"/>
                <w:color w:val="FF0000"/>
              </w:rPr>
              <w:t>Any technical topics where lack of consensus requires TSG resolution</w:t>
            </w:r>
          </w:p>
        </w:tc>
      </w:tr>
      <w:tr w:rsidR="003E7F2E" w:rsidRPr="007E5A5C" w:rsidTr="002F5752">
        <w:trPr>
          <w:cantSplit/>
        </w:trPr>
        <w:tc>
          <w:tcPr>
            <w:tcW w:w="850" w:type="dxa"/>
            <w:tcBorders>
              <w:top w:val="single" w:sz="18" w:space="0" w:color="auto"/>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6.1</w:t>
            </w:r>
          </w:p>
        </w:tc>
        <w:tc>
          <w:tcPr>
            <w:tcW w:w="2581" w:type="dxa"/>
            <w:tcBorders>
              <w:top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Working Agreements</w:t>
            </w:r>
          </w:p>
        </w:tc>
        <w:tc>
          <w:tcPr>
            <w:tcW w:w="838" w:type="dxa"/>
            <w:tcBorders>
              <w:top w:val="single" w:sz="18" w:space="0" w:color="auto"/>
              <w:bottom w:val="single" w:sz="4" w:space="0" w:color="auto"/>
            </w:tcBorders>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4" w:space="0" w:color="auto"/>
            </w:tcBorders>
          </w:tcPr>
          <w:p w:rsidR="003E7F2E" w:rsidRPr="007E5A5C" w:rsidRDefault="003E7F2E" w:rsidP="003E7F2E">
            <w:pPr>
              <w:spacing w:after="0"/>
              <w:rPr>
                <w:rFonts w:ascii="Arial" w:hAnsi="Arial" w:cs="Arial"/>
                <w:snapToGrid w:val="0"/>
                <w:color w:val="000000"/>
              </w:rPr>
            </w:pPr>
          </w:p>
        </w:tc>
        <w:tc>
          <w:tcPr>
            <w:tcW w:w="1328" w:type="dxa"/>
            <w:gridSpan w:val="2"/>
            <w:tcBorders>
              <w:top w:val="single" w:sz="18" w:space="0" w:color="auto"/>
              <w:bottom w:val="single" w:sz="4" w:space="0" w:color="auto"/>
            </w:tcBorders>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4" w:space="0" w:color="auto"/>
            </w:tcBorders>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4" w:space="0" w:color="auto"/>
              <w:right w:val="single" w:sz="18" w:space="0" w:color="auto"/>
            </w:tcBorders>
          </w:tcPr>
          <w:p w:rsidR="003E7F2E" w:rsidRPr="007E5A5C" w:rsidRDefault="003E7F2E" w:rsidP="003E7F2E">
            <w:pPr>
              <w:spacing w:after="0"/>
              <w:rPr>
                <w:rFonts w:ascii="Arial" w:hAnsi="Arial" w:cs="Arial"/>
                <w:color w:val="FF0000"/>
              </w:rPr>
            </w:pPr>
            <w:r w:rsidRPr="007E5A5C">
              <w:rPr>
                <w:rFonts w:ascii="Arial" w:hAnsi="Arial" w:cs="Arial"/>
                <w:color w:val="FF0000"/>
              </w:rPr>
              <w:t>Discussion and possible voting on working agreements</w:t>
            </w:r>
          </w:p>
        </w:tc>
      </w:tr>
      <w:tr w:rsidR="003E7F2E" w:rsidRPr="007E5A5C" w:rsidTr="002F5752">
        <w:trPr>
          <w:cantSplit/>
        </w:trPr>
        <w:tc>
          <w:tcPr>
            <w:tcW w:w="850"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single" w:sz="4" w:space="0" w:color="auto"/>
            </w:tcBorders>
          </w:tcPr>
          <w:p w:rsidR="003E7F2E" w:rsidRPr="007E5A5C" w:rsidRDefault="003E7F2E" w:rsidP="003E7F2E">
            <w:pPr>
              <w:spacing w:after="0"/>
              <w:rPr>
                <w:rFonts w:ascii="Arial" w:hAnsi="Arial" w:cs="Arial"/>
                <w:color w:val="000000"/>
              </w:rPr>
            </w:pPr>
          </w:p>
        </w:tc>
        <w:tc>
          <w:tcPr>
            <w:tcW w:w="971"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single" w:sz="4" w:space="0" w:color="auto"/>
            </w:tcBorders>
          </w:tcPr>
          <w:p w:rsidR="003E7F2E" w:rsidRPr="007E5A5C" w:rsidRDefault="003E7F2E" w:rsidP="003E7F2E">
            <w:pPr>
              <w:spacing w:after="0"/>
              <w:rPr>
                <w:rFonts w:ascii="Arial" w:hAnsi="Arial" w:cs="Arial"/>
                <w:color w:val="000000"/>
              </w:rPr>
            </w:pPr>
          </w:p>
        </w:tc>
        <w:tc>
          <w:tcPr>
            <w:tcW w:w="971"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6.2</w:t>
            </w:r>
          </w:p>
        </w:tc>
        <w:tc>
          <w:tcPr>
            <w:tcW w:w="2581" w:type="dxa"/>
            <w:tcBorders>
              <w:top w:val="single" w:sz="4"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Other technical items lacking consensus</w:t>
            </w:r>
          </w:p>
        </w:tc>
        <w:tc>
          <w:tcPr>
            <w:tcW w:w="838" w:type="dxa"/>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color w:val="FF0000"/>
              </w:rPr>
            </w:pPr>
            <w:r w:rsidRPr="007E5A5C">
              <w:rPr>
                <w:rFonts w:ascii="Arial" w:hAnsi="Arial" w:cs="Arial"/>
                <w:color w:val="FF0000"/>
              </w:rPr>
              <w:t>Other technical voting</w:t>
            </w: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
                <w:bCs/>
              </w:rPr>
            </w:pPr>
          </w:p>
        </w:tc>
        <w:tc>
          <w:tcPr>
            <w:tcW w:w="838" w:type="dxa"/>
            <w:tcBorders>
              <w:top w:val="nil"/>
              <w:bottom w:val="nil"/>
            </w:tcBorders>
          </w:tcPr>
          <w:p w:rsidR="003E7F2E" w:rsidRPr="007E5A5C" w:rsidRDefault="003E7F2E" w:rsidP="003E7F2E">
            <w:pPr>
              <w:spacing w:after="0"/>
              <w:rPr>
                <w:rFonts w:ascii="Arial" w:hAnsi="Arial" w:cs="Arial"/>
                <w:color w:val="000000"/>
              </w:rPr>
            </w:pPr>
          </w:p>
        </w:tc>
        <w:tc>
          <w:tcPr>
            <w:tcW w:w="3582" w:type="dxa"/>
            <w:tcBorders>
              <w:top w:val="nil"/>
              <w:bottom w:val="nil"/>
            </w:tcBorders>
          </w:tcPr>
          <w:p w:rsidR="003E7F2E" w:rsidRPr="007E5A5C" w:rsidRDefault="003E7F2E" w:rsidP="003E7F2E">
            <w:pPr>
              <w:spacing w:after="0"/>
              <w:rPr>
                <w:rFonts w:ascii="Arial" w:hAnsi="Arial" w:cs="Arial"/>
              </w:rPr>
            </w:pPr>
          </w:p>
        </w:tc>
        <w:tc>
          <w:tcPr>
            <w:tcW w:w="1328" w:type="dxa"/>
            <w:gridSpan w:val="2"/>
            <w:tcBorders>
              <w:top w:val="nil"/>
              <w:bottom w:val="nil"/>
            </w:tcBorders>
          </w:tcPr>
          <w:p w:rsidR="003E7F2E" w:rsidRPr="007E5A5C" w:rsidRDefault="003E7F2E" w:rsidP="003E7F2E">
            <w:pPr>
              <w:spacing w:after="0"/>
              <w:rPr>
                <w:rFonts w:ascii="Arial" w:hAnsi="Arial" w:cs="Arial"/>
                <w:color w:val="000000"/>
              </w:rPr>
            </w:pPr>
          </w:p>
        </w:tc>
        <w:tc>
          <w:tcPr>
            <w:tcW w:w="971" w:type="dxa"/>
            <w:tcBorders>
              <w:top w:val="nil"/>
              <w:bottom w:val="nil"/>
            </w:tcBorders>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snapToGrid w:val="0"/>
                <w:color w:val="FF0000"/>
              </w:rPr>
            </w:pPr>
          </w:p>
        </w:tc>
      </w:tr>
      <w:tr w:rsidR="003E7F2E" w:rsidRPr="007E5A5C" w:rsidTr="002F5752">
        <w:trPr>
          <w:cantSplit/>
        </w:trPr>
        <w:tc>
          <w:tcPr>
            <w:tcW w:w="850"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tcPr>
          <w:p w:rsidR="003E7F2E" w:rsidRPr="007E5A5C" w:rsidRDefault="003E7F2E" w:rsidP="003E7F2E">
            <w:pPr>
              <w:spacing w:after="0"/>
              <w:rPr>
                <w:rFonts w:ascii="Arial" w:hAnsi="Arial" w:cs="Arial"/>
              </w:rPr>
            </w:pPr>
          </w:p>
        </w:tc>
        <w:tc>
          <w:tcPr>
            <w:tcW w:w="1328" w:type="dxa"/>
            <w:gridSpan w:val="2"/>
            <w:tcBorders>
              <w:top w:val="nil"/>
              <w:bottom w:val="single" w:sz="4" w:space="0" w:color="auto"/>
            </w:tcBorders>
          </w:tcPr>
          <w:p w:rsidR="003E7F2E" w:rsidRPr="007E5A5C" w:rsidRDefault="003E7F2E" w:rsidP="003E7F2E">
            <w:pPr>
              <w:spacing w:after="0"/>
              <w:rPr>
                <w:rFonts w:ascii="Arial" w:hAnsi="Arial" w:cs="Arial"/>
                <w:color w:val="000000"/>
              </w:rPr>
            </w:pPr>
          </w:p>
        </w:tc>
        <w:tc>
          <w:tcPr>
            <w:tcW w:w="971"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snapToGrid w:val="0"/>
                <w:color w:val="FF0000"/>
              </w:rPr>
            </w:pPr>
          </w:p>
        </w:tc>
      </w:tr>
      <w:tr w:rsidR="003E7F2E"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7</w:t>
            </w:r>
          </w:p>
        </w:tc>
        <w:tc>
          <w:tcPr>
            <w:tcW w:w="258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Identification of other technical items for early consideration</w:t>
            </w:r>
          </w:p>
        </w:tc>
        <w:tc>
          <w:tcPr>
            <w:tcW w:w="838"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rPr>
            </w:pPr>
          </w:p>
        </w:tc>
        <w:tc>
          <w:tcPr>
            <w:tcW w:w="1328" w:type="dxa"/>
            <w:gridSpan w:val="2"/>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18" w:space="0" w:color="auto"/>
              <w:right w:val="single" w:sz="18" w:space="0" w:color="auto"/>
            </w:tcBorders>
            <w:shd w:val="clear" w:color="auto" w:fill="E6E6E6"/>
          </w:tcPr>
          <w:p w:rsidR="003E7F2E" w:rsidRPr="007E5A5C" w:rsidRDefault="003E7F2E" w:rsidP="003E7F2E">
            <w:pPr>
              <w:spacing w:after="0"/>
              <w:rPr>
                <w:rFonts w:ascii="Arial" w:hAnsi="Arial" w:cs="Arial"/>
                <w:snapToGrid w:val="0"/>
                <w:color w:val="FF0000"/>
              </w:rPr>
            </w:pPr>
            <w:r w:rsidRPr="007E5A5C">
              <w:rPr>
                <w:rFonts w:ascii="Arial" w:hAnsi="Arial" w:cs="Arial"/>
                <w:snapToGrid w:val="0"/>
                <w:color w:val="FF0000"/>
              </w:rPr>
              <w:t xml:space="preserve">This agenda item is intended for identification of </w:t>
            </w:r>
            <w:r w:rsidRPr="007E5A5C">
              <w:rPr>
                <w:rFonts w:ascii="Arial" w:hAnsi="Arial" w:cs="Arial"/>
                <w:bCs/>
                <w:color w:val="FF0000"/>
              </w:rPr>
              <w:t>other technical items for early consideration in order to get time for on-line and off-line discussions during the meeting</w:t>
            </w:r>
            <w:r w:rsidRPr="007E5A5C">
              <w:rPr>
                <w:rFonts w:ascii="Arial" w:hAnsi="Arial" w:cs="Arial"/>
                <w:snapToGrid w:val="0"/>
                <w:color w:val="FF0000"/>
              </w:rPr>
              <w:t xml:space="preserve">. This agenda item is only intended for </w:t>
            </w:r>
            <w:r w:rsidRPr="007E5A5C">
              <w:rPr>
                <w:rFonts w:ascii="Arial" w:hAnsi="Arial" w:cs="Arial"/>
                <w:snapToGrid w:val="0"/>
                <w:color w:val="FF0000"/>
                <w:u w:val="single"/>
              </w:rPr>
              <w:t>identification</w:t>
            </w:r>
            <w:r w:rsidRPr="007E5A5C">
              <w:rPr>
                <w:rFonts w:ascii="Arial" w:hAnsi="Arial" w:cs="Arial"/>
                <w:snapToGrid w:val="0"/>
                <w:color w:val="FF0000"/>
              </w:rPr>
              <w:t xml:space="preserve"> of such topics and the related Tdocs. All documents shall be requested in the relevant agenda items below.</w:t>
            </w:r>
          </w:p>
          <w:p w:rsidR="003E7F2E" w:rsidRPr="007E5A5C" w:rsidRDefault="003E7F2E" w:rsidP="003E7F2E">
            <w:pPr>
              <w:spacing w:after="0"/>
              <w:rPr>
                <w:rFonts w:ascii="Arial" w:hAnsi="Arial" w:cs="Arial"/>
                <w:snapToGrid w:val="0"/>
                <w:color w:val="FF0000"/>
              </w:rPr>
            </w:pPr>
            <w:r w:rsidRPr="007E5A5C">
              <w:rPr>
                <w:rFonts w:ascii="Arial" w:hAnsi="Arial" w:cs="Arial"/>
                <w:snapToGrid w:val="0"/>
                <w:color w:val="FF0000"/>
              </w:rPr>
              <w:t>This agenda item will only list the document and topics.</w:t>
            </w: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
                <w:bCs/>
              </w:rPr>
            </w:pPr>
          </w:p>
        </w:tc>
        <w:tc>
          <w:tcPr>
            <w:tcW w:w="11453" w:type="dxa"/>
            <w:gridSpan w:val="6"/>
            <w:tcBorders>
              <w:top w:val="nil"/>
              <w:bottom w:val="nil"/>
              <w:right w:val="single" w:sz="18" w:space="0" w:color="auto"/>
            </w:tcBorders>
          </w:tcPr>
          <w:p w:rsidR="003E7F2E" w:rsidRPr="007E5A5C" w:rsidRDefault="003E7F2E" w:rsidP="003E7F2E">
            <w:pPr>
              <w:spacing w:after="0"/>
              <w:rPr>
                <w:rFonts w:ascii="Arial" w:hAnsi="Arial" w:cs="Arial"/>
                <w:snapToGrid w:val="0"/>
                <w:color w:val="000000" w:themeColor="text1"/>
              </w:rPr>
            </w:pPr>
            <w:r w:rsidRPr="007E5A5C">
              <w:rPr>
                <w:rFonts w:ascii="Arial" w:hAnsi="Arial" w:cs="Arial"/>
                <w:snapToGrid w:val="0"/>
                <w:color w:val="000000" w:themeColor="text1"/>
              </w:rPr>
              <w:t>Planned agenda sequence:</w:t>
            </w:r>
          </w:p>
          <w:p w:rsidR="003E7F2E" w:rsidRPr="007E5A5C" w:rsidRDefault="003E7F2E" w:rsidP="003E7F2E">
            <w:pPr>
              <w:spacing w:after="0"/>
              <w:rPr>
                <w:rFonts w:ascii="Arial" w:hAnsi="Arial" w:cs="Arial"/>
                <w:snapToGrid w:val="0"/>
                <w:color w:val="000000" w:themeColor="text1"/>
              </w:rPr>
            </w:pPr>
          </w:p>
          <w:p w:rsidR="003E7F2E" w:rsidRPr="007E5A5C" w:rsidRDefault="003E7F2E" w:rsidP="003E7F2E">
            <w:pPr>
              <w:spacing w:after="0"/>
              <w:rPr>
                <w:rFonts w:ascii="Arial" w:hAnsi="Arial" w:cs="Arial"/>
                <w:snapToGrid w:val="0"/>
                <w:color w:val="000000" w:themeColor="text1"/>
              </w:rPr>
            </w:pPr>
            <w:r w:rsidRPr="007E5A5C">
              <w:rPr>
                <w:rFonts w:ascii="Arial" w:hAnsi="Arial" w:cs="Arial"/>
                <w:snapToGrid w:val="0"/>
                <w:color w:val="000000" w:themeColor="text1"/>
              </w:rPr>
              <w:t>Monday</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Opening, Agenda, Liaisons, Reports</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This item (7) – issues for early treatment</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New Work Items (13.1 / 14.1) and work planning (13.2 / 14.2)</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TS/TR’s for information/approval (agenda item 15)</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All revisions/company contributions to plenary in agenda items 8 to 14</w:t>
            </w:r>
          </w:p>
          <w:p w:rsidR="003E7F2E" w:rsidRPr="007E5A5C" w:rsidRDefault="003E7F2E" w:rsidP="003E7F2E">
            <w:pPr>
              <w:spacing w:after="0"/>
              <w:rPr>
                <w:rFonts w:ascii="Arial" w:hAnsi="Arial" w:cs="Arial"/>
                <w:snapToGrid w:val="0"/>
                <w:color w:val="000000" w:themeColor="text1"/>
              </w:rPr>
            </w:pPr>
          </w:p>
          <w:p w:rsidR="003E7F2E" w:rsidRPr="007E5A5C" w:rsidRDefault="003E7F2E" w:rsidP="003E7F2E">
            <w:pPr>
              <w:spacing w:after="0"/>
              <w:rPr>
                <w:rFonts w:ascii="Arial" w:hAnsi="Arial" w:cs="Arial"/>
                <w:snapToGrid w:val="0"/>
                <w:color w:val="000000" w:themeColor="text1"/>
              </w:rPr>
            </w:pPr>
            <w:r w:rsidRPr="007E5A5C">
              <w:rPr>
                <w:rFonts w:ascii="Arial" w:hAnsi="Arial" w:cs="Arial"/>
                <w:snapToGrid w:val="0"/>
                <w:color w:val="000000" w:themeColor="text1"/>
              </w:rPr>
              <w:t>Tuesday</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Revisions, Topics from Monday which still need discussion</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 xml:space="preserve">Block approval of Agenda Items 8, 9, 10, 11, 12 </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Block or at least very fast approval of agenda item 13 and 14</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Work Organization, MCC reporting, Work Plan</w:t>
            </w:r>
          </w:p>
          <w:p w:rsidR="003E7F2E" w:rsidRPr="007E5A5C" w:rsidRDefault="003E7F2E" w:rsidP="003E7F2E">
            <w:pPr>
              <w:pStyle w:val="ListParagraph"/>
              <w:numPr>
                <w:ilvl w:val="0"/>
                <w:numId w:val="47"/>
              </w:numPr>
              <w:spacing w:after="0"/>
              <w:rPr>
                <w:rFonts w:ascii="Arial" w:hAnsi="Arial" w:cs="Arial"/>
                <w:snapToGrid w:val="0"/>
                <w:color w:val="000000" w:themeColor="text1"/>
              </w:rPr>
            </w:pPr>
            <w:r w:rsidRPr="007E5A5C">
              <w:rPr>
                <w:rFonts w:ascii="Arial" w:hAnsi="Arial" w:cs="Arial"/>
                <w:snapToGrid w:val="0"/>
                <w:color w:val="000000" w:themeColor="text1"/>
              </w:rPr>
              <w:t>Last round of revisions</w:t>
            </w:r>
          </w:p>
          <w:p w:rsidR="003E7F2E" w:rsidRPr="007E5A5C" w:rsidRDefault="003E7F2E" w:rsidP="003E7F2E">
            <w:pPr>
              <w:spacing w:after="0"/>
              <w:rPr>
                <w:rFonts w:ascii="Arial" w:hAnsi="Arial" w:cs="Arial"/>
                <w:snapToGrid w:val="0"/>
                <w:color w:val="FF0000"/>
              </w:rPr>
            </w:pPr>
          </w:p>
          <w:p w:rsidR="003E7F2E" w:rsidRPr="007E5A5C" w:rsidRDefault="003E7F2E" w:rsidP="003E7F2E">
            <w:pPr>
              <w:spacing w:after="0"/>
              <w:rPr>
                <w:rFonts w:ascii="Arial" w:hAnsi="Arial" w:cs="Arial"/>
                <w:snapToGrid w:val="0"/>
                <w:color w:val="FF0000"/>
              </w:rPr>
            </w:pPr>
          </w:p>
          <w:p w:rsidR="003E7F2E" w:rsidRPr="007E5A5C" w:rsidRDefault="003E7F2E" w:rsidP="003E7F2E">
            <w:pPr>
              <w:spacing w:after="0"/>
              <w:rPr>
                <w:rFonts w:ascii="Arial" w:hAnsi="Arial" w:cs="Arial"/>
                <w:snapToGrid w:val="0"/>
                <w:color w:val="FF0000"/>
              </w:rPr>
            </w:pPr>
            <w:r w:rsidRPr="007E5A5C">
              <w:rPr>
                <w:rFonts w:ascii="Arial" w:hAnsi="Arial" w:cs="Arial"/>
                <w:snapToGrid w:val="0"/>
                <w:color w:val="FF0000"/>
              </w:rPr>
              <w:t>For early treatment:</w:t>
            </w:r>
          </w:p>
          <w:p w:rsidR="003E7F2E" w:rsidRPr="007E5A5C" w:rsidRDefault="003E7F2E" w:rsidP="003E7F2E">
            <w:pPr>
              <w:pStyle w:val="ListParagraph"/>
              <w:numPr>
                <w:ilvl w:val="0"/>
                <w:numId w:val="47"/>
              </w:numPr>
              <w:spacing w:after="0"/>
              <w:rPr>
                <w:rFonts w:ascii="Arial" w:hAnsi="Arial" w:cs="Arial"/>
                <w:snapToGrid w:val="0"/>
                <w:color w:val="FF0000"/>
              </w:rPr>
            </w:pPr>
            <w:r w:rsidRPr="007E5A5C">
              <w:rPr>
                <w:rFonts w:ascii="Arial" w:hAnsi="Arial" w:cs="Arial"/>
                <w:snapToGrid w:val="0"/>
                <w:color w:val="FF0000"/>
              </w:rPr>
              <w:t>All contributions marked in red (all company contributions)</w:t>
            </w:r>
          </w:p>
        </w:tc>
      </w:tr>
      <w:tr w:rsidR="003E7F2E" w:rsidRPr="007E5A5C" w:rsidTr="002F5752">
        <w:trPr>
          <w:cantSplit/>
        </w:trPr>
        <w:tc>
          <w:tcPr>
            <w:tcW w:w="850"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tcPr>
          <w:p w:rsidR="003E7F2E" w:rsidRPr="007E5A5C" w:rsidRDefault="003E7F2E" w:rsidP="003E7F2E">
            <w:pPr>
              <w:spacing w:after="0"/>
              <w:rPr>
                <w:rFonts w:ascii="Arial" w:hAnsi="Arial" w:cs="Arial"/>
              </w:rPr>
            </w:pPr>
          </w:p>
        </w:tc>
        <w:tc>
          <w:tcPr>
            <w:tcW w:w="1328" w:type="dxa"/>
            <w:gridSpan w:val="2"/>
            <w:tcBorders>
              <w:top w:val="nil"/>
              <w:bottom w:val="single" w:sz="4" w:space="0" w:color="auto"/>
            </w:tcBorders>
          </w:tcPr>
          <w:p w:rsidR="003E7F2E" w:rsidRPr="007E5A5C" w:rsidRDefault="003E7F2E" w:rsidP="003E7F2E">
            <w:pPr>
              <w:spacing w:after="0"/>
              <w:rPr>
                <w:rFonts w:ascii="Arial" w:hAnsi="Arial" w:cs="Arial"/>
                <w:color w:val="000000"/>
              </w:rPr>
            </w:pPr>
          </w:p>
        </w:tc>
        <w:tc>
          <w:tcPr>
            <w:tcW w:w="971" w:type="dxa"/>
            <w:tcBorders>
              <w:top w:val="nil"/>
              <w:bottom w:val="single" w:sz="4" w:space="0" w:color="auto"/>
            </w:tcBorders>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snapToGrid w:val="0"/>
                <w:color w:val="FF0000"/>
              </w:rPr>
            </w:pPr>
          </w:p>
        </w:tc>
      </w:tr>
      <w:tr w:rsidR="003E7F2E"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8</w:t>
            </w:r>
          </w:p>
        </w:tc>
        <w:tc>
          <w:tcPr>
            <w:tcW w:w="258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Release 8 and earlier</w:t>
            </w:r>
          </w:p>
          <w:p w:rsidR="003E7F2E" w:rsidRPr="007E5A5C" w:rsidRDefault="003E7F2E" w:rsidP="003E7F2E">
            <w:pPr>
              <w:spacing w:after="0"/>
              <w:rPr>
                <w:rFonts w:ascii="Arial" w:hAnsi="Arial" w:cs="Arial"/>
                <w:b/>
                <w:bCs/>
              </w:rPr>
            </w:pPr>
            <w:r w:rsidRPr="007E5A5C">
              <w:rPr>
                <w:rFonts w:ascii="Arial" w:hAnsi="Arial" w:cs="Arial"/>
                <w:b/>
                <w:bCs/>
              </w:rPr>
              <w:t>All work items</w:t>
            </w:r>
          </w:p>
        </w:tc>
        <w:tc>
          <w:tcPr>
            <w:tcW w:w="838"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snapToGrid w:val="0"/>
                <w:color w:val="FF0000"/>
              </w:rPr>
            </w:pPr>
            <w:r w:rsidRPr="007E5A5C">
              <w:rPr>
                <w:rFonts w:ascii="Arial" w:hAnsi="Arial" w:cs="Arial"/>
                <w:b/>
                <w:snapToGrid w:val="0"/>
                <w:color w:val="FF0000"/>
              </w:rPr>
              <w:t xml:space="preserve">Block Approval </w:t>
            </w:r>
          </w:p>
        </w:tc>
        <w:tc>
          <w:tcPr>
            <w:tcW w:w="1328" w:type="dxa"/>
            <w:gridSpan w:val="2"/>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18" w:space="0" w:color="auto"/>
              <w:right w:val="single" w:sz="18" w:space="0" w:color="auto"/>
            </w:tcBorders>
            <w:shd w:val="clear" w:color="auto" w:fill="E6E6E6"/>
          </w:tcPr>
          <w:p w:rsidR="003E7F2E" w:rsidRPr="007E5A5C" w:rsidRDefault="003E7F2E" w:rsidP="003E7F2E">
            <w:pPr>
              <w:spacing w:after="0"/>
              <w:rPr>
                <w:rFonts w:ascii="Arial" w:hAnsi="Arial" w:cs="Arial"/>
                <w:snapToGrid w:val="0"/>
                <w:color w:val="FF0000"/>
              </w:rPr>
            </w:pPr>
            <w:r w:rsidRPr="007E5A5C">
              <w:rPr>
                <w:rFonts w:ascii="Arial" w:hAnsi="Arial" w:cs="Arial"/>
                <w:snapToGrid w:val="0"/>
                <w:color w:val="FF0000"/>
              </w:rPr>
              <w:t>These releases are frozen so all changes must follow the working methods defined for frozen releases.</w:t>
            </w:r>
          </w:p>
          <w:p w:rsidR="003E7F2E" w:rsidRPr="007E5A5C" w:rsidRDefault="003E7F2E" w:rsidP="003E7F2E">
            <w:pPr>
              <w:spacing w:after="0"/>
              <w:rPr>
                <w:rFonts w:ascii="Arial" w:hAnsi="Arial" w:cs="Arial"/>
              </w:rPr>
            </w:pPr>
            <w:r w:rsidRPr="007E5A5C">
              <w:rPr>
                <w:rFonts w:ascii="Arial" w:hAnsi="Arial" w:cs="Arial"/>
                <w:color w:val="FF0000"/>
              </w:rPr>
              <w:t>CR packs where presentation is not required will be treated without presentation.</w:t>
            </w: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eastAsia="MS Mincho" w:hAnsi="Arial" w:cs="Arial"/>
              </w:rPr>
            </w:pPr>
          </w:p>
        </w:tc>
        <w:tc>
          <w:tcPr>
            <w:tcW w:w="838" w:type="dxa"/>
            <w:tcBorders>
              <w:top w:val="single" w:sz="18" w:space="0" w:color="auto"/>
              <w:bottom w:val="nil"/>
            </w:tcBorders>
            <w:shd w:val="clear" w:color="auto" w:fill="FFFF00"/>
          </w:tcPr>
          <w:p w:rsidR="003E7F2E" w:rsidRPr="007E5A5C" w:rsidRDefault="003E7F2E" w:rsidP="003E7F2E">
            <w:pPr>
              <w:spacing w:after="0"/>
              <w:rPr>
                <w:rFonts w:ascii="Arial" w:hAnsi="Arial" w:cs="Arial"/>
                <w:szCs w:val="22"/>
              </w:rPr>
            </w:pPr>
            <w:hyperlink r:id="rId51" w:history="1">
              <w:r w:rsidRPr="007E5A5C">
                <w:rPr>
                  <w:rStyle w:val="Hyperlink"/>
                  <w:rFonts w:ascii="Arial" w:hAnsi="Arial" w:cs="Arial"/>
                  <w:szCs w:val="22"/>
                </w:rPr>
                <w:t>CP-160708</w:t>
              </w:r>
            </w:hyperlink>
          </w:p>
        </w:tc>
        <w:tc>
          <w:tcPr>
            <w:tcW w:w="3582" w:type="dxa"/>
            <w:tcBorders>
              <w:top w:val="single" w:sz="18"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IMSProtoc2</w:t>
            </w:r>
          </w:p>
        </w:tc>
        <w:tc>
          <w:tcPr>
            <w:tcW w:w="1328" w:type="dxa"/>
            <w:gridSpan w:val="2"/>
            <w:tcBorders>
              <w:top w:val="single" w:sz="18"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18"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18"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eastAsia="MS Mincho" w:hAnsi="Arial" w:cs="Arial"/>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52" w:history="1">
              <w:r w:rsidRPr="007E5A5C">
                <w:rPr>
                  <w:rStyle w:val="Hyperlink"/>
                  <w:rFonts w:ascii="Arial" w:hAnsi="Arial" w:cs="Arial"/>
                  <w:szCs w:val="22"/>
                </w:rPr>
                <w:t>CP-160709</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MAINT_R2</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eastAsia="MS Mincho" w:hAnsi="Arial" w:cs="Arial"/>
              </w:rPr>
            </w:pPr>
          </w:p>
        </w:tc>
        <w:tc>
          <w:tcPr>
            <w:tcW w:w="838"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nil"/>
            </w:tcBorders>
            <w:shd w:val="clear" w:color="auto" w:fill="auto"/>
          </w:tcPr>
          <w:p w:rsidR="003E7F2E" w:rsidRPr="007E5A5C" w:rsidRDefault="003E7F2E" w:rsidP="003E7F2E">
            <w:pPr>
              <w:spacing w:after="0"/>
              <w:rPr>
                <w:rFonts w:ascii="Arial" w:eastAsia="Arial Unicode MS" w:hAnsi="Arial" w:cs="Arial"/>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18" w:space="0" w:color="auto"/>
            </w:tcBorders>
          </w:tcPr>
          <w:p w:rsidR="003E7F2E" w:rsidRPr="007E5A5C" w:rsidRDefault="003E7F2E" w:rsidP="003E7F2E">
            <w:pPr>
              <w:spacing w:after="0"/>
              <w:rPr>
                <w:rFonts w:ascii="Arial" w:hAnsi="Arial" w:cs="Arial"/>
                <w:b/>
                <w:bCs/>
              </w:rPr>
            </w:pPr>
          </w:p>
        </w:tc>
        <w:tc>
          <w:tcPr>
            <w:tcW w:w="2581" w:type="dxa"/>
            <w:tcBorders>
              <w:top w:val="nil"/>
              <w:bottom w:val="single" w:sz="18" w:space="0" w:color="auto"/>
            </w:tcBorders>
          </w:tcPr>
          <w:p w:rsidR="003E7F2E" w:rsidRPr="007E5A5C" w:rsidRDefault="003E7F2E" w:rsidP="003E7F2E">
            <w:pPr>
              <w:spacing w:after="0"/>
              <w:rPr>
                <w:rFonts w:ascii="Arial" w:hAnsi="Arial" w:cs="Arial"/>
                <w:b/>
                <w:bCs/>
              </w:rPr>
            </w:pPr>
          </w:p>
        </w:tc>
        <w:tc>
          <w:tcPr>
            <w:tcW w:w="838" w:type="dxa"/>
            <w:tcBorders>
              <w:top w:val="nil"/>
              <w:bottom w:val="single" w:sz="18" w:space="0" w:color="auto"/>
            </w:tcBorders>
          </w:tcPr>
          <w:p w:rsidR="003E7F2E" w:rsidRPr="007E5A5C" w:rsidRDefault="003E7F2E" w:rsidP="003E7F2E">
            <w:pPr>
              <w:spacing w:after="0"/>
              <w:rPr>
                <w:rFonts w:ascii="Arial" w:hAnsi="Arial" w:cs="Arial"/>
                <w:color w:val="000000"/>
              </w:rPr>
            </w:pPr>
          </w:p>
        </w:tc>
        <w:tc>
          <w:tcPr>
            <w:tcW w:w="3582" w:type="dxa"/>
            <w:tcBorders>
              <w:top w:val="nil"/>
              <w:bottom w:val="single" w:sz="18" w:space="0" w:color="auto"/>
            </w:tcBorders>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single" w:sz="18" w:space="0" w:color="auto"/>
            </w:tcBorders>
          </w:tcPr>
          <w:p w:rsidR="003E7F2E" w:rsidRPr="007E5A5C" w:rsidRDefault="003E7F2E" w:rsidP="003E7F2E">
            <w:pPr>
              <w:spacing w:after="0"/>
              <w:rPr>
                <w:rFonts w:ascii="Arial" w:hAnsi="Arial" w:cs="Arial"/>
                <w:color w:val="000000"/>
              </w:rPr>
            </w:pPr>
          </w:p>
        </w:tc>
        <w:tc>
          <w:tcPr>
            <w:tcW w:w="971" w:type="dxa"/>
            <w:tcBorders>
              <w:top w:val="nil"/>
              <w:bottom w:val="single" w:sz="18" w:space="0" w:color="auto"/>
            </w:tcBorders>
          </w:tcPr>
          <w:p w:rsidR="003E7F2E" w:rsidRPr="007E5A5C" w:rsidRDefault="003E7F2E" w:rsidP="003E7F2E">
            <w:pPr>
              <w:spacing w:after="0"/>
              <w:rPr>
                <w:rFonts w:ascii="Arial" w:hAnsi="Arial" w:cs="Arial"/>
                <w:color w:val="000000"/>
              </w:rPr>
            </w:pPr>
          </w:p>
        </w:tc>
        <w:tc>
          <w:tcPr>
            <w:tcW w:w="4734" w:type="dxa"/>
            <w:tcBorders>
              <w:top w:val="nil"/>
              <w:bottom w:val="single" w:sz="18" w:space="0" w:color="auto"/>
              <w:right w:val="single" w:sz="18" w:space="0" w:color="auto"/>
            </w:tcBorders>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9</w:t>
            </w:r>
          </w:p>
        </w:tc>
        <w:tc>
          <w:tcPr>
            <w:tcW w:w="258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Rel-9</w:t>
            </w:r>
          </w:p>
          <w:p w:rsidR="003E7F2E" w:rsidRPr="007E5A5C" w:rsidRDefault="003E7F2E" w:rsidP="003E7F2E">
            <w:pPr>
              <w:spacing w:after="0"/>
              <w:rPr>
                <w:rFonts w:ascii="Arial" w:hAnsi="Arial" w:cs="Arial"/>
                <w:b/>
                <w:bCs/>
              </w:rPr>
            </w:pPr>
            <w:r w:rsidRPr="007E5A5C">
              <w:rPr>
                <w:rFonts w:ascii="Arial" w:hAnsi="Arial" w:cs="Arial"/>
                <w:b/>
                <w:bCs/>
              </w:rPr>
              <w:t>All work items</w:t>
            </w:r>
          </w:p>
        </w:tc>
        <w:tc>
          <w:tcPr>
            <w:tcW w:w="838"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snapToGrid w:val="0"/>
                <w:color w:val="000000"/>
              </w:rPr>
            </w:pPr>
            <w:r w:rsidRPr="007E5A5C">
              <w:rPr>
                <w:rFonts w:ascii="Arial" w:hAnsi="Arial" w:cs="Arial"/>
                <w:b/>
                <w:snapToGrid w:val="0"/>
                <w:color w:val="FF0000"/>
              </w:rPr>
              <w:t>Block Approval</w:t>
            </w:r>
          </w:p>
        </w:tc>
        <w:tc>
          <w:tcPr>
            <w:tcW w:w="1328" w:type="dxa"/>
            <w:gridSpan w:val="2"/>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18" w:space="0" w:color="auto"/>
              <w:right w:val="single" w:sz="18" w:space="0" w:color="auto"/>
            </w:tcBorders>
            <w:shd w:val="clear" w:color="auto" w:fill="E6E6E6"/>
          </w:tcPr>
          <w:p w:rsidR="003E7F2E" w:rsidRPr="007E5A5C" w:rsidRDefault="003E7F2E" w:rsidP="003E7F2E">
            <w:pPr>
              <w:spacing w:after="0"/>
              <w:rPr>
                <w:rFonts w:ascii="Arial" w:hAnsi="Arial" w:cs="Arial"/>
                <w:snapToGrid w:val="0"/>
                <w:color w:val="FF0000"/>
              </w:rPr>
            </w:pPr>
            <w:r w:rsidRPr="007E5A5C">
              <w:rPr>
                <w:rFonts w:ascii="Arial" w:hAnsi="Arial" w:cs="Arial"/>
                <w:snapToGrid w:val="0"/>
                <w:color w:val="FF0000"/>
              </w:rPr>
              <w:t>Rel-9 is frozen so all changes must follow the working methods defined for frozen releases.</w:t>
            </w:r>
          </w:p>
          <w:p w:rsidR="003E7F2E" w:rsidRPr="007E5A5C" w:rsidRDefault="003E7F2E" w:rsidP="003E7F2E">
            <w:pPr>
              <w:spacing w:after="0"/>
              <w:rPr>
                <w:rFonts w:ascii="Arial" w:hAnsi="Arial" w:cs="Arial"/>
                <w:color w:val="FF0000"/>
              </w:rPr>
            </w:pPr>
            <w:r w:rsidRPr="007E5A5C">
              <w:rPr>
                <w:rFonts w:ascii="Arial" w:hAnsi="Arial" w:cs="Arial"/>
                <w:color w:val="FF0000"/>
              </w:rPr>
              <w:t>CR packs where presentation is not required will be treated without presentation.</w:t>
            </w: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
                <w:bCs/>
              </w:rPr>
            </w:pPr>
          </w:p>
        </w:tc>
        <w:tc>
          <w:tcPr>
            <w:tcW w:w="838" w:type="dxa"/>
            <w:tcBorders>
              <w:top w:val="nil"/>
              <w:bottom w:val="nil"/>
            </w:tcBorders>
          </w:tcPr>
          <w:p w:rsidR="003E7F2E" w:rsidRPr="007E5A5C" w:rsidRDefault="003E7F2E" w:rsidP="003E7F2E">
            <w:pPr>
              <w:spacing w:after="0"/>
              <w:rPr>
                <w:rFonts w:ascii="Arial" w:hAnsi="Arial" w:cs="Arial"/>
                <w:color w:val="000000"/>
              </w:rPr>
            </w:pPr>
          </w:p>
        </w:tc>
        <w:tc>
          <w:tcPr>
            <w:tcW w:w="3582" w:type="dxa"/>
            <w:tcBorders>
              <w:top w:val="nil"/>
              <w:bottom w:val="nil"/>
            </w:tcBorders>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tcPr>
          <w:p w:rsidR="003E7F2E" w:rsidRPr="007E5A5C" w:rsidRDefault="003E7F2E" w:rsidP="003E7F2E">
            <w:pPr>
              <w:spacing w:after="0"/>
              <w:rPr>
                <w:rFonts w:ascii="Arial" w:hAnsi="Arial" w:cs="Arial"/>
                <w:color w:val="000000"/>
              </w:rPr>
            </w:pPr>
          </w:p>
        </w:tc>
        <w:tc>
          <w:tcPr>
            <w:tcW w:w="971" w:type="dxa"/>
            <w:tcBorders>
              <w:top w:val="nil"/>
              <w:bottom w:val="nil"/>
            </w:tcBorders>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10</w:t>
            </w:r>
          </w:p>
        </w:tc>
        <w:tc>
          <w:tcPr>
            <w:tcW w:w="258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 xml:space="preserve">Release 10 </w:t>
            </w:r>
          </w:p>
          <w:p w:rsidR="003E7F2E" w:rsidRPr="007E5A5C" w:rsidRDefault="003E7F2E" w:rsidP="003E7F2E">
            <w:pPr>
              <w:spacing w:after="0"/>
              <w:rPr>
                <w:rFonts w:ascii="Arial" w:hAnsi="Arial" w:cs="Arial"/>
                <w:b/>
                <w:bCs/>
              </w:rPr>
            </w:pPr>
            <w:r w:rsidRPr="007E5A5C">
              <w:rPr>
                <w:rFonts w:ascii="Arial" w:hAnsi="Arial" w:cs="Arial"/>
                <w:b/>
                <w:bCs/>
              </w:rPr>
              <w:t>All work items</w:t>
            </w:r>
          </w:p>
        </w:tc>
        <w:tc>
          <w:tcPr>
            <w:tcW w:w="838"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snapToGrid w:val="0"/>
                <w:color w:val="FF0000"/>
              </w:rPr>
            </w:pPr>
            <w:r w:rsidRPr="007E5A5C">
              <w:rPr>
                <w:rFonts w:ascii="Arial" w:hAnsi="Arial" w:cs="Arial"/>
                <w:b/>
                <w:snapToGrid w:val="0"/>
                <w:color w:val="FF0000"/>
              </w:rPr>
              <w:t>Block Approval</w:t>
            </w:r>
          </w:p>
        </w:tc>
        <w:tc>
          <w:tcPr>
            <w:tcW w:w="1328" w:type="dxa"/>
            <w:gridSpan w:val="2"/>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18" w:space="0" w:color="auto"/>
              <w:right w:val="single" w:sz="18" w:space="0" w:color="auto"/>
            </w:tcBorders>
            <w:shd w:val="clear" w:color="auto" w:fill="E6E6E6"/>
          </w:tcPr>
          <w:p w:rsidR="003E7F2E" w:rsidRPr="007E5A5C" w:rsidRDefault="003E7F2E" w:rsidP="003E7F2E">
            <w:pPr>
              <w:spacing w:after="0"/>
              <w:rPr>
                <w:rFonts w:ascii="Arial" w:hAnsi="Arial" w:cs="Arial"/>
                <w:snapToGrid w:val="0"/>
                <w:color w:val="FF0000"/>
              </w:rPr>
            </w:pPr>
            <w:r w:rsidRPr="007E5A5C">
              <w:rPr>
                <w:rFonts w:ascii="Arial" w:hAnsi="Arial" w:cs="Arial"/>
                <w:snapToGrid w:val="0"/>
                <w:color w:val="FF0000"/>
              </w:rPr>
              <w:t>Rel-10 is frozen so all changes must follow the working methods defined for frozen releases.</w:t>
            </w:r>
          </w:p>
          <w:p w:rsidR="003E7F2E" w:rsidRPr="007E5A5C" w:rsidRDefault="003E7F2E" w:rsidP="003E7F2E">
            <w:pPr>
              <w:spacing w:after="0"/>
              <w:rPr>
                <w:rFonts w:ascii="Arial" w:hAnsi="Arial" w:cs="Arial"/>
                <w:color w:val="FF0000"/>
              </w:rPr>
            </w:pPr>
            <w:r w:rsidRPr="007E5A5C">
              <w:rPr>
                <w:rFonts w:ascii="Arial" w:hAnsi="Arial" w:cs="Arial"/>
                <w:color w:val="FF0000"/>
              </w:rPr>
              <w:t>CR packs where presentation is not required will be treated without presentation.</w:t>
            </w: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eastAsia="MS Mincho" w:hAnsi="Arial" w:cs="Arial"/>
              </w:rPr>
            </w:pPr>
          </w:p>
        </w:tc>
        <w:tc>
          <w:tcPr>
            <w:tcW w:w="838" w:type="dxa"/>
            <w:tcBorders>
              <w:top w:val="single" w:sz="18" w:space="0" w:color="auto"/>
              <w:bottom w:val="nil"/>
            </w:tcBorders>
            <w:shd w:val="clear" w:color="auto" w:fill="FFFF00"/>
          </w:tcPr>
          <w:p w:rsidR="003E7F2E" w:rsidRPr="007E5A5C" w:rsidRDefault="003E7F2E" w:rsidP="003E7F2E">
            <w:pPr>
              <w:spacing w:after="0"/>
              <w:rPr>
                <w:rFonts w:ascii="Arial" w:hAnsi="Arial" w:cs="Arial"/>
                <w:szCs w:val="22"/>
              </w:rPr>
            </w:pPr>
            <w:hyperlink r:id="rId53" w:history="1">
              <w:r w:rsidRPr="007E5A5C">
                <w:rPr>
                  <w:rStyle w:val="Hyperlink"/>
                  <w:rFonts w:ascii="Arial" w:hAnsi="Arial" w:cs="Arial"/>
                  <w:szCs w:val="22"/>
                </w:rPr>
                <w:t>CP-160710</w:t>
              </w:r>
            </w:hyperlink>
          </w:p>
        </w:tc>
        <w:tc>
          <w:tcPr>
            <w:tcW w:w="3582" w:type="dxa"/>
            <w:tcBorders>
              <w:top w:val="single" w:sz="18"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IMSProtoc4</w:t>
            </w:r>
          </w:p>
        </w:tc>
        <w:tc>
          <w:tcPr>
            <w:tcW w:w="1328" w:type="dxa"/>
            <w:gridSpan w:val="2"/>
            <w:tcBorders>
              <w:top w:val="single" w:sz="18"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18"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18"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eastAsia="MS Mincho" w:hAnsi="Arial" w:cs="Arial"/>
              </w:rPr>
            </w:pPr>
          </w:p>
        </w:tc>
        <w:tc>
          <w:tcPr>
            <w:tcW w:w="838"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tcPr>
          <w:p w:rsidR="003E7F2E" w:rsidRPr="007E5A5C" w:rsidRDefault="003E7F2E" w:rsidP="003E7F2E">
            <w:pPr>
              <w:spacing w:after="0"/>
              <w:rPr>
                <w:rFonts w:ascii="Arial" w:hAnsi="Arial" w:cs="Arial"/>
                <w:b/>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18" w:space="0" w:color="auto"/>
              <w:left w:val="single" w:sz="18" w:space="0" w:color="auto"/>
              <w:bottom w:val="single" w:sz="18" w:space="0" w:color="auto"/>
            </w:tcBorders>
            <w:shd w:val="clear" w:color="auto" w:fill="E0E0E0"/>
          </w:tcPr>
          <w:p w:rsidR="003E7F2E" w:rsidRPr="007E5A5C" w:rsidRDefault="003E7F2E" w:rsidP="003E7F2E">
            <w:pPr>
              <w:spacing w:after="0"/>
              <w:rPr>
                <w:rFonts w:ascii="Arial" w:hAnsi="Arial" w:cs="Arial"/>
                <w:b/>
                <w:bCs/>
              </w:rPr>
            </w:pPr>
            <w:r w:rsidRPr="007E5A5C">
              <w:rPr>
                <w:rFonts w:ascii="Arial" w:hAnsi="Arial" w:cs="Arial"/>
                <w:b/>
                <w:bCs/>
              </w:rPr>
              <w:t>11</w:t>
            </w:r>
          </w:p>
        </w:tc>
        <w:tc>
          <w:tcPr>
            <w:tcW w:w="2581" w:type="dxa"/>
            <w:tcBorders>
              <w:top w:val="single" w:sz="18" w:space="0" w:color="auto"/>
              <w:bottom w:val="single" w:sz="18" w:space="0" w:color="auto"/>
            </w:tcBorders>
            <w:shd w:val="clear" w:color="auto" w:fill="E0E0E0"/>
          </w:tcPr>
          <w:p w:rsidR="003E7F2E" w:rsidRPr="007E5A5C" w:rsidRDefault="003E7F2E" w:rsidP="003E7F2E">
            <w:pPr>
              <w:spacing w:after="0"/>
              <w:rPr>
                <w:rFonts w:ascii="Arial" w:hAnsi="Arial" w:cs="Arial"/>
                <w:b/>
                <w:bCs/>
              </w:rPr>
            </w:pPr>
            <w:r w:rsidRPr="007E5A5C">
              <w:rPr>
                <w:rFonts w:ascii="Arial" w:hAnsi="Arial" w:cs="Arial"/>
                <w:b/>
                <w:bCs/>
              </w:rPr>
              <w:t>Release 11</w:t>
            </w:r>
          </w:p>
          <w:p w:rsidR="003E7F2E" w:rsidRPr="007E5A5C" w:rsidRDefault="003E7F2E" w:rsidP="003E7F2E">
            <w:pPr>
              <w:spacing w:after="0"/>
              <w:rPr>
                <w:rFonts w:ascii="Arial" w:hAnsi="Arial" w:cs="Arial"/>
                <w:b/>
                <w:bCs/>
              </w:rPr>
            </w:pPr>
            <w:r w:rsidRPr="007E5A5C">
              <w:rPr>
                <w:rFonts w:ascii="Arial" w:hAnsi="Arial" w:cs="Arial"/>
                <w:b/>
                <w:bCs/>
              </w:rPr>
              <w:t>All work items</w:t>
            </w:r>
          </w:p>
        </w:tc>
        <w:tc>
          <w:tcPr>
            <w:tcW w:w="838" w:type="dxa"/>
            <w:tcBorders>
              <w:top w:val="single" w:sz="18" w:space="0" w:color="auto"/>
              <w:bottom w:val="single" w:sz="18" w:space="0" w:color="auto"/>
            </w:tcBorders>
            <w:shd w:val="clear" w:color="auto" w:fill="E0E0E0"/>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18" w:space="0" w:color="auto"/>
            </w:tcBorders>
            <w:shd w:val="clear" w:color="auto" w:fill="E0E0E0"/>
          </w:tcPr>
          <w:p w:rsidR="003E7F2E" w:rsidRPr="007E5A5C" w:rsidRDefault="003E7F2E" w:rsidP="003E7F2E">
            <w:pPr>
              <w:spacing w:after="0"/>
              <w:rPr>
                <w:rFonts w:ascii="Arial" w:hAnsi="Arial" w:cs="Arial"/>
                <w:snapToGrid w:val="0"/>
                <w:color w:val="000000"/>
              </w:rPr>
            </w:pPr>
            <w:r w:rsidRPr="007E5A5C">
              <w:rPr>
                <w:rFonts w:ascii="Arial" w:hAnsi="Arial" w:cs="Arial"/>
                <w:b/>
                <w:snapToGrid w:val="0"/>
                <w:color w:val="FF0000"/>
              </w:rPr>
              <w:t>Block Approval</w:t>
            </w:r>
          </w:p>
        </w:tc>
        <w:tc>
          <w:tcPr>
            <w:tcW w:w="1328" w:type="dxa"/>
            <w:gridSpan w:val="2"/>
            <w:tcBorders>
              <w:top w:val="single" w:sz="18" w:space="0" w:color="auto"/>
              <w:bottom w:val="single" w:sz="18" w:space="0" w:color="auto"/>
            </w:tcBorders>
            <w:shd w:val="clear" w:color="auto" w:fill="E0E0E0"/>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18" w:space="0" w:color="auto"/>
            </w:tcBorders>
            <w:shd w:val="clear" w:color="auto" w:fill="E0E0E0"/>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18" w:space="0" w:color="auto"/>
              <w:right w:val="single" w:sz="18" w:space="0" w:color="auto"/>
            </w:tcBorders>
            <w:shd w:val="clear" w:color="auto" w:fill="E0E0E0"/>
          </w:tcPr>
          <w:p w:rsidR="003E7F2E" w:rsidRPr="007E5A5C" w:rsidRDefault="003E7F2E" w:rsidP="003E7F2E">
            <w:pPr>
              <w:spacing w:after="0"/>
              <w:rPr>
                <w:rFonts w:ascii="Arial" w:hAnsi="Arial" w:cs="Arial"/>
                <w:snapToGrid w:val="0"/>
                <w:color w:val="FF0000"/>
              </w:rPr>
            </w:pPr>
            <w:r w:rsidRPr="007E5A5C">
              <w:rPr>
                <w:rFonts w:ascii="Arial" w:hAnsi="Arial" w:cs="Arial"/>
                <w:snapToGrid w:val="0"/>
                <w:color w:val="FF0000"/>
              </w:rPr>
              <w:t>Rel-11 is frozen so all changes must follow the working methods defined for frozen releases.</w:t>
            </w:r>
          </w:p>
          <w:p w:rsidR="003E7F2E" w:rsidRPr="007E5A5C" w:rsidRDefault="003E7F2E" w:rsidP="003E7F2E">
            <w:pPr>
              <w:spacing w:after="0"/>
              <w:rPr>
                <w:rFonts w:ascii="Arial" w:hAnsi="Arial" w:cs="Arial"/>
              </w:rPr>
            </w:pPr>
            <w:r w:rsidRPr="007E5A5C">
              <w:rPr>
                <w:rFonts w:ascii="Arial" w:hAnsi="Arial" w:cs="Arial"/>
                <w:color w:val="FF0000"/>
              </w:rPr>
              <w:t>CR packs where presentation is not required will be treated without presentation.</w:t>
            </w: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18" w:space="0" w:color="auto"/>
              <w:bottom w:val="nil"/>
            </w:tcBorders>
            <w:shd w:val="clear" w:color="auto" w:fill="FFFF00"/>
          </w:tcPr>
          <w:p w:rsidR="003E7F2E" w:rsidRPr="007E5A5C" w:rsidRDefault="003E7F2E" w:rsidP="003E7F2E">
            <w:pPr>
              <w:spacing w:after="0"/>
              <w:rPr>
                <w:rFonts w:ascii="Arial" w:hAnsi="Arial" w:cs="Arial"/>
                <w:szCs w:val="22"/>
              </w:rPr>
            </w:pPr>
            <w:hyperlink r:id="rId54" w:history="1">
              <w:r w:rsidRPr="007E5A5C">
                <w:rPr>
                  <w:rStyle w:val="Hyperlink"/>
                  <w:rFonts w:ascii="Arial" w:hAnsi="Arial" w:cs="Arial"/>
                  <w:szCs w:val="22"/>
                </w:rPr>
                <w:t>CP-160620</w:t>
              </w:r>
            </w:hyperlink>
          </w:p>
        </w:tc>
        <w:tc>
          <w:tcPr>
            <w:tcW w:w="3582" w:type="dxa"/>
            <w:tcBorders>
              <w:top w:val="single" w:sz="18"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IMSProtoc5</w:t>
            </w:r>
          </w:p>
        </w:tc>
        <w:tc>
          <w:tcPr>
            <w:tcW w:w="1328" w:type="dxa"/>
            <w:gridSpan w:val="2"/>
            <w:tcBorders>
              <w:top w:val="single" w:sz="18"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18"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18"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55" w:history="1">
              <w:r w:rsidRPr="007E5A5C">
                <w:rPr>
                  <w:rStyle w:val="Hyperlink"/>
                  <w:rFonts w:ascii="Arial" w:hAnsi="Arial" w:cs="Arial"/>
                  <w:szCs w:val="22"/>
                </w:rPr>
                <w:t>CP-160711</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IMSProtoc5</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56" w:history="1">
              <w:r w:rsidRPr="007E5A5C">
                <w:rPr>
                  <w:rStyle w:val="Hyperlink"/>
                  <w:rFonts w:ascii="Arial" w:hAnsi="Arial" w:cs="Arial"/>
                  <w:szCs w:val="22"/>
                </w:rPr>
                <w:t>CP-160712</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rSRVCC-CT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57" w:history="1">
              <w:r w:rsidRPr="007E5A5C">
                <w:rPr>
                  <w:rStyle w:val="Hyperlink"/>
                  <w:rFonts w:ascii="Arial" w:eastAsia="MS Mincho" w:hAnsi="Arial" w:cs="Arial"/>
                  <w:szCs w:val="24"/>
                  <w:lang w:eastAsia="de-DE"/>
                </w:rPr>
                <w:t>CP-160787</w:t>
              </w:r>
            </w:hyperlink>
          </w:p>
        </w:tc>
        <w:tc>
          <w:tcPr>
            <w:tcW w:w="3582"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CRs for TEI11</w:t>
            </w:r>
          </w:p>
        </w:tc>
        <w:tc>
          <w:tcPr>
            <w:tcW w:w="1328" w:type="dxa"/>
            <w:gridSpan w:val="2"/>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w:t>
            </w:r>
          </w:p>
        </w:tc>
        <w:tc>
          <w:tcPr>
            <w:tcW w:w="971"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12</w:t>
            </w:r>
          </w:p>
        </w:tc>
        <w:tc>
          <w:tcPr>
            <w:tcW w:w="258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Release 12</w:t>
            </w:r>
          </w:p>
          <w:p w:rsidR="003E7F2E" w:rsidRPr="007E5A5C" w:rsidRDefault="003E7F2E" w:rsidP="003E7F2E">
            <w:pPr>
              <w:spacing w:after="0"/>
              <w:rPr>
                <w:rFonts w:ascii="Arial" w:hAnsi="Arial" w:cs="Arial"/>
                <w:b/>
                <w:bCs/>
              </w:rPr>
            </w:pPr>
            <w:r w:rsidRPr="007E5A5C">
              <w:rPr>
                <w:rFonts w:ascii="Arial" w:hAnsi="Arial" w:cs="Arial"/>
                <w:b/>
                <w:bCs/>
              </w:rPr>
              <w:t>All work items</w:t>
            </w:r>
          </w:p>
        </w:tc>
        <w:tc>
          <w:tcPr>
            <w:tcW w:w="838"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snapToGrid w:val="0"/>
                <w:color w:val="000000"/>
              </w:rPr>
            </w:pPr>
            <w:r w:rsidRPr="007E5A5C">
              <w:rPr>
                <w:rFonts w:ascii="Arial" w:hAnsi="Arial" w:cs="Arial"/>
                <w:b/>
                <w:snapToGrid w:val="0"/>
                <w:color w:val="FF0000"/>
              </w:rPr>
              <w:t>Block Approval</w:t>
            </w:r>
          </w:p>
        </w:tc>
        <w:tc>
          <w:tcPr>
            <w:tcW w:w="1328" w:type="dxa"/>
            <w:gridSpan w:val="2"/>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18" w:space="0" w:color="auto"/>
              <w:right w:val="single" w:sz="18" w:space="0" w:color="auto"/>
            </w:tcBorders>
            <w:shd w:val="clear" w:color="auto" w:fill="E6E6E6"/>
          </w:tcPr>
          <w:p w:rsidR="003E7F2E" w:rsidRPr="007E5A5C" w:rsidRDefault="003E7F2E" w:rsidP="003E7F2E">
            <w:pPr>
              <w:spacing w:after="0"/>
              <w:rPr>
                <w:rFonts w:ascii="Arial" w:hAnsi="Arial" w:cs="Arial"/>
                <w:snapToGrid w:val="0"/>
                <w:color w:val="FF0000"/>
              </w:rPr>
            </w:pPr>
            <w:r w:rsidRPr="007E5A5C">
              <w:rPr>
                <w:rFonts w:ascii="Arial" w:hAnsi="Arial" w:cs="Arial"/>
                <w:snapToGrid w:val="0"/>
                <w:color w:val="FF0000"/>
              </w:rPr>
              <w:t>Rel-12 is frozen so all changes must follow the working methods defined for frozen releases.</w:t>
            </w:r>
          </w:p>
          <w:p w:rsidR="003E7F2E" w:rsidRPr="007E5A5C" w:rsidRDefault="003E7F2E" w:rsidP="003E7F2E">
            <w:pPr>
              <w:spacing w:after="0"/>
              <w:rPr>
                <w:rFonts w:ascii="Arial" w:hAnsi="Arial" w:cs="Arial"/>
              </w:rPr>
            </w:pPr>
            <w:r w:rsidRPr="007E5A5C">
              <w:rPr>
                <w:rFonts w:ascii="Arial" w:hAnsi="Arial" w:cs="Arial"/>
                <w:color w:val="FF0000"/>
              </w:rPr>
              <w:t>CR packs where presentation is not required will be treated without presentation.</w:t>
            </w:r>
          </w:p>
        </w:tc>
      </w:tr>
      <w:tr w:rsidR="003E7F2E" w:rsidRPr="007E5A5C" w:rsidTr="002F5752">
        <w:trPr>
          <w:cantSplit/>
        </w:trPr>
        <w:tc>
          <w:tcPr>
            <w:tcW w:w="850" w:type="dxa"/>
            <w:tcBorders>
              <w:top w:val="single" w:sz="4" w:space="0" w:color="auto"/>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single" w:sz="4" w:space="0" w:color="auto"/>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18"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58" w:history="1">
              <w:r w:rsidRPr="007E5A5C">
                <w:rPr>
                  <w:rStyle w:val="Hyperlink"/>
                  <w:rFonts w:ascii="Arial" w:hAnsi="Arial" w:cs="Arial"/>
                  <w:szCs w:val="22"/>
                </w:rPr>
                <w:t>CP-160618</w:t>
              </w:r>
            </w:hyperlink>
          </w:p>
        </w:tc>
        <w:tc>
          <w:tcPr>
            <w:tcW w:w="3582" w:type="dxa"/>
            <w:tcBorders>
              <w:top w:val="single" w:sz="18"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EVS_codec-CT</w:t>
            </w:r>
          </w:p>
        </w:tc>
        <w:tc>
          <w:tcPr>
            <w:tcW w:w="1328" w:type="dxa"/>
            <w:gridSpan w:val="2"/>
            <w:tcBorders>
              <w:top w:val="single" w:sz="18"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18"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18"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single" w:sz="4" w:space="0" w:color="auto"/>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59" w:history="1">
              <w:r w:rsidRPr="007E5A5C">
                <w:rPr>
                  <w:rStyle w:val="Hyperlink"/>
                  <w:rFonts w:ascii="Arial" w:hAnsi="Arial" w:cs="Arial"/>
                  <w:szCs w:val="22"/>
                </w:rPr>
                <w:t>CP-160621</w:t>
              </w:r>
            </w:hyperlink>
          </w:p>
        </w:tc>
        <w:tc>
          <w:tcPr>
            <w:tcW w:w="3582"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IMSProtoc6</w:t>
            </w:r>
          </w:p>
        </w:tc>
        <w:tc>
          <w:tcPr>
            <w:tcW w:w="1328" w:type="dxa"/>
            <w:gridSpan w:val="2"/>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single" w:sz="4" w:space="0" w:color="auto"/>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60" w:history="1">
              <w:r w:rsidRPr="007E5A5C">
                <w:rPr>
                  <w:rStyle w:val="Hyperlink"/>
                  <w:rFonts w:ascii="Arial" w:hAnsi="Arial" w:cs="Arial"/>
                  <w:szCs w:val="22"/>
                </w:rPr>
                <w:t>CP-160647</w:t>
              </w:r>
            </w:hyperlink>
          </w:p>
        </w:tc>
        <w:tc>
          <w:tcPr>
            <w:tcW w:w="3582"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CT impacts of Codec for Enhanced Voices Services</w:t>
            </w:r>
          </w:p>
        </w:tc>
        <w:tc>
          <w:tcPr>
            <w:tcW w:w="1328" w:type="dxa"/>
            <w:gridSpan w:val="2"/>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single" w:sz="4" w:space="0" w:color="auto"/>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61" w:history="1">
              <w:r w:rsidRPr="007E5A5C">
                <w:rPr>
                  <w:rStyle w:val="Hyperlink"/>
                  <w:rFonts w:ascii="Arial" w:hAnsi="Arial" w:cs="Arial"/>
                  <w:szCs w:val="22"/>
                </w:rPr>
                <w:t>CP-160713</w:t>
              </w:r>
            </w:hyperlink>
          </w:p>
        </w:tc>
        <w:tc>
          <w:tcPr>
            <w:tcW w:w="3582"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BusTI-CT</w:t>
            </w:r>
          </w:p>
        </w:tc>
        <w:tc>
          <w:tcPr>
            <w:tcW w:w="1328" w:type="dxa"/>
            <w:gridSpan w:val="2"/>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single" w:sz="4" w:space="0" w:color="auto"/>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62" w:history="1">
              <w:r w:rsidRPr="007E5A5C">
                <w:rPr>
                  <w:rStyle w:val="Hyperlink"/>
                  <w:rFonts w:ascii="Arial" w:hAnsi="Arial" w:cs="Arial"/>
                  <w:szCs w:val="22"/>
                </w:rPr>
                <w:t>CP-160714</w:t>
              </w:r>
            </w:hyperlink>
          </w:p>
        </w:tc>
        <w:tc>
          <w:tcPr>
            <w:tcW w:w="3582"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eIODB</w:t>
            </w:r>
          </w:p>
        </w:tc>
        <w:tc>
          <w:tcPr>
            <w:tcW w:w="1328" w:type="dxa"/>
            <w:gridSpan w:val="2"/>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single" w:sz="4" w:space="0" w:color="auto"/>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63" w:history="1">
              <w:r w:rsidRPr="007E5A5C">
                <w:rPr>
                  <w:rStyle w:val="Hyperlink"/>
                  <w:rFonts w:ascii="Arial" w:hAnsi="Arial" w:cs="Arial"/>
                  <w:szCs w:val="22"/>
                </w:rPr>
                <w:t>CP-160715</w:t>
              </w:r>
            </w:hyperlink>
          </w:p>
        </w:tc>
        <w:tc>
          <w:tcPr>
            <w:tcW w:w="3582"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IMS_WebRTC-CT</w:t>
            </w:r>
          </w:p>
        </w:tc>
        <w:tc>
          <w:tcPr>
            <w:tcW w:w="1328" w:type="dxa"/>
            <w:gridSpan w:val="2"/>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single" w:sz="4" w:space="0" w:color="auto"/>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64" w:history="1">
              <w:r w:rsidRPr="007E5A5C">
                <w:rPr>
                  <w:rStyle w:val="Hyperlink"/>
                  <w:rFonts w:ascii="Arial" w:hAnsi="Arial" w:cs="Arial"/>
                  <w:szCs w:val="22"/>
                </w:rPr>
                <w:t>CP-160716</w:t>
              </w:r>
            </w:hyperlink>
          </w:p>
        </w:tc>
        <w:tc>
          <w:tcPr>
            <w:tcW w:w="3582"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IMSProtoc6</w:t>
            </w:r>
          </w:p>
        </w:tc>
        <w:tc>
          <w:tcPr>
            <w:tcW w:w="1328" w:type="dxa"/>
            <w:gridSpan w:val="2"/>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single" w:sz="4" w:space="0" w:color="auto"/>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65" w:history="1">
              <w:r w:rsidRPr="007E5A5C">
                <w:rPr>
                  <w:rStyle w:val="Hyperlink"/>
                  <w:rFonts w:ascii="Arial" w:hAnsi="Arial" w:cs="Arial"/>
                  <w:szCs w:val="22"/>
                </w:rPr>
                <w:t>CP-160717</w:t>
              </w:r>
            </w:hyperlink>
          </w:p>
        </w:tc>
        <w:tc>
          <w:tcPr>
            <w:tcW w:w="3582"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PCSCF_RES</w:t>
            </w:r>
          </w:p>
        </w:tc>
        <w:tc>
          <w:tcPr>
            <w:tcW w:w="1328" w:type="dxa"/>
            <w:gridSpan w:val="2"/>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single" w:sz="4" w:space="0" w:color="auto"/>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66" w:history="1">
              <w:r w:rsidRPr="007E5A5C">
                <w:rPr>
                  <w:rStyle w:val="Hyperlink"/>
                  <w:rFonts w:ascii="Arial" w:hAnsi="Arial" w:cs="Arial"/>
                  <w:szCs w:val="22"/>
                </w:rPr>
                <w:t>CP-160718</w:t>
              </w:r>
            </w:hyperlink>
          </w:p>
        </w:tc>
        <w:tc>
          <w:tcPr>
            <w:tcW w:w="3582"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TEI12</w:t>
            </w:r>
          </w:p>
        </w:tc>
        <w:tc>
          <w:tcPr>
            <w:tcW w:w="1328" w:type="dxa"/>
            <w:gridSpan w:val="2"/>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single" w:sz="4" w:space="0" w:color="auto"/>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13</w:t>
            </w:r>
          </w:p>
        </w:tc>
        <w:tc>
          <w:tcPr>
            <w:tcW w:w="258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Release 13</w:t>
            </w:r>
          </w:p>
        </w:tc>
        <w:tc>
          <w:tcPr>
            <w:tcW w:w="838"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snapToGrid w:val="0"/>
                <w:color w:val="000000"/>
              </w:rPr>
            </w:pPr>
          </w:p>
        </w:tc>
        <w:tc>
          <w:tcPr>
            <w:tcW w:w="1328" w:type="dxa"/>
            <w:gridSpan w:val="2"/>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18" w:space="0" w:color="auto"/>
              <w:right w:val="single" w:sz="18" w:space="0" w:color="auto"/>
            </w:tcBorders>
            <w:shd w:val="clear" w:color="auto" w:fill="E6E6E6"/>
          </w:tcPr>
          <w:p w:rsidR="003E7F2E" w:rsidRPr="007E5A5C" w:rsidRDefault="003E7F2E" w:rsidP="003E7F2E">
            <w:pPr>
              <w:spacing w:after="0"/>
              <w:rPr>
                <w:rFonts w:ascii="Arial" w:hAnsi="Arial" w:cs="Arial"/>
              </w:rPr>
            </w:pPr>
            <w:r w:rsidRPr="007E5A5C">
              <w:rPr>
                <w:rFonts w:ascii="Arial" w:hAnsi="Arial" w:cs="Arial"/>
                <w:color w:val="FF0000"/>
              </w:rPr>
              <w:t>CR packs where presentation is not required will be treated without presentation.</w:t>
            </w:r>
          </w:p>
        </w:tc>
      </w:tr>
      <w:tr w:rsidR="003E7F2E" w:rsidRPr="007E5A5C" w:rsidTr="002F5752">
        <w:trPr>
          <w:cantSplit/>
        </w:trPr>
        <w:tc>
          <w:tcPr>
            <w:tcW w:w="850" w:type="dxa"/>
            <w:tcBorders>
              <w:top w:val="single" w:sz="4" w:space="0" w:color="auto"/>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13.1</w:t>
            </w:r>
          </w:p>
        </w:tc>
        <w:tc>
          <w:tcPr>
            <w:tcW w:w="2581" w:type="dxa"/>
            <w:tcBorders>
              <w:top w:val="single" w:sz="4"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New and revised WIDs for Rel-13</w:t>
            </w:r>
          </w:p>
        </w:tc>
        <w:tc>
          <w:tcPr>
            <w:tcW w:w="838" w:type="dxa"/>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color w:val="FF0000"/>
              </w:rPr>
            </w:pPr>
            <w:r w:rsidRPr="007E5A5C">
              <w:rPr>
                <w:rFonts w:ascii="Arial" w:hAnsi="Arial" w:cs="Arial"/>
                <w:color w:val="FF0000"/>
              </w:rPr>
              <w:t>Approval of new and revised Rel-13 WIDs.</w:t>
            </w: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13.2</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rPr>
              <w:t>Rel-13 work planning</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r w:rsidRPr="007E5A5C">
              <w:rPr>
                <w:rFonts w:ascii="Arial" w:hAnsi="Arial" w:cs="Arial"/>
                <w:color w:val="FF0000"/>
              </w:rPr>
              <w:t>Possible topics WRT planning of Rel-13</w:t>
            </w: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13.3</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 xml:space="preserve">TEI13 </w:t>
            </w:r>
            <w:r w:rsidRPr="007E5A5C">
              <w:rPr>
                <w:rFonts w:ascii="Arial" w:hAnsi="Arial" w:cs="Arial"/>
                <w:b/>
                <w:bCs/>
                <w:color w:val="0000FF"/>
              </w:rPr>
              <w:t>[TEI13]</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67" w:history="1">
              <w:r w:rsidRPr="007E5A5C">
                <w:rPr>
                  <w:rStyle w:val="Hyperlink"/>
                  <w:rFonts w:ascii="Arial" w:hAnsi="Arial" w:cs="Arial"/>
                  <w:szCs w:val="22"/>
                </w:rPr>
                <w:t>CP-160627</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PCC TEI13</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68" w:history="1">
              <w:r w:rsidRPr="007E5A5C">
                <w:rPr>
                  <w:rStyle w:val="Hyperlink"/>
                  <w:rFonts w:ascii="Arial" w:hAnsi="Arial" w:cs="Arial"/>
                  <w:szCs w:val="22"/>
                </w:rPr>
                <w:t>CP-160648</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H.248 Interfaces</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69" w:history="1">
              <w:r w:rsidRPr="007E5A5C">
                <w:rPr>
                  <w:rStyle w:val="Hyperlink"/>
                  <w:rFonts w:ascii="Arial" w:hAnsi="Arial" w:cs="Arial"/>
                  <w:szCs w:val="22"/>
                </w:rPr>
                <w:t>CP-160649</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IMS</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70" w:history="1">
              <w:r w:rsidRPr="007E5A5C">
                <w:rPr>
                  <w:rStyle w:val="Hyperlink"/>
                  <w:rFonts w:ascii="Arial" w:hAnsi="Arial" w:cs="Arial"/>
                  <w:szCs w:val="22"/>
                </w:rPr>
                <w:t>CP-160650</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Diameter based Interfaces</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71" w:history="1">
              <w:r w:rsidRPr="007E5A5C">
                <w:rPr>
                  <w:rStyle w:val="Hyperlink"/>
                  <w:rFonts w:ascii="Arial" w:hAnsi="Arial" w:cs="Arial"/>
                  <w:szCs w:val="22"/>
                </w:rPr>
                <w:t>CP-160651</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EPS AAA interfaces</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72" w:history="1">
              <w:r w:rsidRPr="007E5A5C">
                <w:rPr>
                  <w:rStyle w:val="Hyperlink"/>
                  <w:rFonts w:ascii="Arial" w:hAnsi="Arial" w:cs="Arial"/>
                  <w:szCs w:val="22"/>
                </w:rPr>
                <w:t>CP-160652</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GTP</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73" w:history="1">
              <w:r w:rsidRPr="007E5A5C">
                <w:rPr>
                  <w:rStyle w:val="Hyperlink"/>
                  <w:rFonts w:ascii="Arial" w:hAnsi="Arial" w:cs="Arial"/>
                  <w:szCs w:val="22"/>
                </w:rPr>
                <w:t>CP-160719</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TEI13</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74" w:history="1">
              <w:r w:rsidRPr="007E5A5C">
                <w:rPr>
                  <w:rStyle w:val="Hyperlink"/>
                  <w:rFonts w:ascii="Arial" w:eastAsia="MS Mincho" w:hAnsi="Arial" w:cs="Arial"/>
                  <w:szCs w:val="24"/>
                  <w:lang w:eastAsia="de-DE"/>
                </w:rPr>
                <w:t>CP-160788</w:t>
              </w:r>
            </w:hyperlink>
          </w:p>
        </w:tc>
        <w:tc>
          <w:tcPr>
            <w:tcW w:w="3582"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CRs for TEI13 (core specs)</w:t>
            </w:r>
          </w:p>
        </w:tc>
        <w:tc>
          <w:tcPr>
            <w:tcW w:w="1328" w:type="dxa"/>
            <w:gridSpan w:val="2"/>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w:t>
            </w:r>
          </w:p>
        </w:tc>
        <w:tc>
          <w:tcPr>
            <w:tcW w:w="971"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75" w:history="1">
              <w:r w:rsidRPr="007E5A5C">
                <w:rPr>
                  <w:rStyle w:val="Hyperlink"/>
                  <w:rFonts w:ascii="Arial" w:eastAsia="MS Mincho" w:hAnsi="Arial" w:cs="Arial"/>
                  <w:szCs w:val="24"/>
                  <w:lang w:eastAsia="de-DE"/>
                </w:rPr>
                <w:t>CP-160791</w:t>
              </w:r>
            </w:hyperlink>
          </w:p>
        </w:tc>
        <w:tc>
          <w:tcPr>
            <w:tcW w:w="3582"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CRs for TEI13 (test specs)</w:t>
            </w:r>
          </w:p>
        </w:tc>
        <w:tc>
          <w:tcPr>
            <w:tcW w:w="1328" w:type="dxa"/>
            <w:gridSpan w:val="2"/>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w:t>
            </w:r>
          </w:p>
        </w:tc>
        <w:tc>
          <w:tcPr>
            <w:tcW w:w="971"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FF"/>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FFFFFF"/>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FFFFFF"/>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FFFFFF"/>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shd w:val="clear" w:color="auto" w:fill="FFFFFF"/>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13.4</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 xml:space="preserve">CT aspects of User Plane Congestion Management for BB1 </w:t>
            </w:r>
            <w:r w:rsidRPr="007E5A5C">
              <w:rPr>
                <w:rFonts w:ascii="Arial" w:hAnsi="Arial" w:cs="Arial"/>
                <w:b/>
                <w:bCs/>
              </w:rPr>
              <w:br/>
            </w:r>
            <w:r w:rsidRPr="007E5A5C">
              <w:rPr>
                <w:rFonts w:ascii="Arial" w:hAnsi="Arial" w:cs="Arial"/>
                <w:b/>
                <w:snapToGrid w:val="0"/>
                <w:color w:val="0000FF"/>
              </w:rPr>
              <w:t>[UPCON-DOTCON-CT]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13.5</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 xml:space="preserve">CT aspects of voice over E-UTRAN Paging Policy Differentiation </w:t>
            </w:r>
            <w:r w:rsidRPr="007E5A5C">
              <w:rPr>
                <w:rFonts w:ascii="Arial" w:hAnsi="Arial" w:cs="Arial"/>
                <w:b/>
                <w:bCs/>
              </w:rPr>
              <w:br/>
            </w:r>
            <w:r w:rsidRPr="007E5A5C">
              <w:rPr>
                <w:rFonts w:ascii="Arial" w:hAnsi="Arial" w:cs="Arial"/>
                <w:b/>
                <w:snapToGrid w:val="0"/>
                <w:color w:val="0000FF"/>
              </w:rPr>
              <w:t>[voE_UTRAN_PPD-CT]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13.6</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 xml:space="preserve">CT aspects of End-to-End Multimedia Telephony Service for IMS (MTSI) extensions </w:t>
            </w:r>
            <w:r w:rsidRPr="007E5A5C">
              <w:rPr>
                <w:rFonts w:ascii="Arial" w:hAnsi="Arial" w:cs="Arial"/>
                <w:b/>
                <w:bCs/>
              </w:rPr>
              <w:br/>
            </w:r>
            <w:r w:rsidRPr="007E5A5C">
              <w:rPr>
                <w:rFonts w:ascii="Arial" w:hAnsi="Arial" w:cs="Arial"/>
                <w:b/>
                <w:snapToGrid w:val="0"/>
                <w:color w:val="0000FF"/>
              </w:rPr>
              <w:t>[QOSE2EMTSI-CT]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13.7</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 xml:space="preserve">Support of Real-time Transport Protocol (RTP) / Real-time Transport Control Protocol (RTCP) multiplexing (signalling) in IMS </w:t>
            </w:r>
            <w:r w:rsidRPr="007E5A5C">
              <w:rPr>
                <w:rFonts w:ascii="Arial" w:hAnsi="Arial" w:cs="Arial"/>
                <w:b/>
                <w:bCs/>
              </w:rPr>
              <w:br/>
            </w:r>
            <w:r w:rsidRPr="007E5A5C">
              <w:rPr>
                <w:rFonts w:ascii="Arial" w:hAnsi="Arial" w:cs="Arial"/>
                <w:b/>
                <w:snapToGrid w:val="0"/>
                <w:color w:val="0000FF"/>
              </w:rPr>
              <w:t>[RTCP_MUX]</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13.8</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 xml:space="preserve">Stage 3 for Application specific Congestion control for Data Communication </w:t>
            </w:r>
            <w:r w:rsidRPr="007E5A5C">
              <w:rPr>
                <w:rFonts w:ascii="Arial" w:hAnsi="Arial" w:cs="Arial"/>
                <w:b/>
                <w:bCs/>
              </w:rPr>
              <w:br/>
            </w:r>
            <w:r w:rsidRPr="007E5A5C">
              <w:rPr>
                <w:rFonts w:ascii="Arial" w:hAnsi="Arial" w:cs="Arial"/>
                <w:b/>
                <w:snapToGrid w:val="0"/>
                <w:color w:val="0000FF"/>
              </w:rPr>
              <w:t>[ACDC-CT]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13.9</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 xml:space="preserve">CT aspects of Double Resource Reuse for Multiple Media Sessions </w:t>
            </w:r>
            <w:r w:rsidRPr="007E5A5C">
              <w:rPr>
                <w:rFonts w:ascii="Arial" w:hAnsi="Arial" w:cs="Arial"/>
                <w:b/>
                <w:bCs/>
              </w:rPr>
              <w:br/>
            </w:r>
            <w:r w:rsidRPr="007E5A5C">
              <w:rPr>
                <w:rFonts w:ascii="Arial" w:hAnsi="Arial" w:cs="Arial"/>
                <w:b/>
                <w:snapToGrid w:val="0"/>
                <w:color w:val="0000FF"/>
              </w:rPr>
              <w:t>[DRuMS-CT]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76" w:history="1">
              <w:r w:rsidRPr="007E5A5C">
                <w:rPr>
                  <w:rStyle w:val="Hyperlink"/>
                  <w:rFonts w:ascii="Arial" w:hAnsi="Arial" w:cs="Arial"/>
                  <w:szCs w:val="22"/>
                </w:rPr>
                <w:t>CP-160724</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DRuMS-CT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13.10</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CT3 Aspect of Usage Monitoring Control extension</w:t>
            </w:r>
            <w:r w:rsidRPr="007E5A5C">
              <w:rPr>
                <w:rFonts w:ascii="Arial" w:hAnsi="Arial" w:cs="Arial"/>
                <w:b/>
                <w:bCs/>
              </w:rPr>
              <w:br/>
            </w:r>
            <w:r w:rsidRPr="007E5A5C">
              <w:rPr>
                <w:rFonts w:ascii="Arial" w:hAnsi="Arial" w:cs="Arial"/>
                <w:b/>
                <w:snapToGrid w:val="0"/>
                <w:color w:val="0000FF"/>
              </w:rPr>
              <w:t>[eUMONC-CT3]</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13.11</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 xml:space="preserve">Enhanced P-CSCF discovery using signalling for access to EPC via WLAN </w:t>
            </w:r>
            <w:r w:rsidRPr="007E5A5C">
              <w:rPr>
                <w:rFonts w:ascii="Arial" w:hAnsi="Arial" w:cs="Arial"/>
                <w:b/>
                <w:bCs/>
              </w:rPr>
              <w:br/>
            </w:r>
            <w:r w:rsidRPr="007E5A5C">
              <w:rPr>
                <w:rFonts w:ascii="Arial" w:hAnsi="Arial" w:cs="Arial"/>
                <w:b/>
                <w:snapToGrid w:val="0"/>
                <w:color w:val="0000FF"/>
              </w:rPr>
              <w:t>[ePCSCF_WLAN]</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13.12</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Stage-3 SAE Protocol Development</w:t>
            </w:r>
            <w:r w:rsidRPr="007E5A5C">
              <w:rPr>
                <w:rFonts w:ascii="Arial" w:hAnsi="Arial" w:cs="Arial"/>
                <w:b/>
                <w:bCs/>
              </w:rPr>
              <w:br/>
            </w:r>
            <w:r w:rsidRPr="007E5A5C">
              <w:rPr>
                <w:rFonts w:ascii="Arial" w:hAnsi="Arial" w:cs="Arial"/>
                <w:b/>
                <w:snapToGrid w:val="0"/>
                <w:color w:val="0000FF"/>
              </w:rPr>
              <w:t>[SAES4, SAES4-CSFB, SAES4-non3GPP]</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13.13</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IMS Stage-3 IETF Protocol Alignment</w:t>
            </w:r>
            <w:r w:rsidRPr="007E5A5C">
              <w:rPr>
                <w:rFonts w:ascii="Arial" w:hAnsi="Arial" w:cs="Arial"/>
                <w:b/>
                <w:bCs/>
              </w:rPr>
              <w:br/>
            </w:r>
            <w:r w:rsidRPr="007E5A5C">
              <w:rPr>
                <w:rFonts w:ascii="Arial" w:hAnsi="Arial" w:cs="Arial"/>
                <w:b/>
                <w:snapToGrid w:val="0"/>
                <w:color w:val="0000FF"/>
              </w:rPr>
              <w:t>[IMSProtoc7]</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77" w:history="1">
              <w:r w:rsidRPr="007E5A5C">
                <w:rPr>
                  <w:rStyle w:val="Hyperlink"/>
                  <w:rFonts w:ascii="Arial" w:hAnsi="Arial" w:cs="Arial"/>
                  <w:szCs w:val="22"/>
                </w:rPr>
                <w:t>CP-160729</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IMSProtoc7</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13.14</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 xml:space="preserve">Interworking solution for Called IN number and original called IN number ISUP parameters </w:t>
            </w:r>
            <w:r w:rsidRPr="007E5A5C">
              <w:rPr>
                <w:rFonts w:ascii="Arial" w:hAnsi="Arial" w:cs="Arial"/>
                <w:b/>
                <w:snapToGrid w:val="0"/>
                <w:color w:val="0000FF"/>
              </w:rPr>
              <w:t>[INNB_IW]</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78" w:history="1">
              <w:r w:rsidRPr="007E5A5C">
                <w:rPr>
                  <w:rStyle w:val="Hyperlink"/>
                  <w:rFonts w:ascii="Arial" w:hAnsi="Arial" w:cs="Arial"/>
                  <w:szCs w:val="22"/>
                </w:rPr>
                <w:t>CP-160624</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INNB_IW</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79" w:history="1">
              <w:r w:rsidRPr="007E5A5C">
                <w:rPr>
                  <w:rStyle w:val="Hyperlink"/>
                  <w:rFonts w:ascii="Arial" w:hAnsi="Arial" w:cs="Arial"/>
                  <w:szCs w:val="22"/>
                </w:rPr>
                <w:t>CP-160730</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INNB_IW</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13.15</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Warning Status Report in EPS</w:t>
            </w:r>
            <w:r w:rsidRPr="007E5A5C">
              <w:rPr>
                <w:rFonts w:ascii="Arial" w:hAnsi="Arial" w:cs="Arial"/>
                <w:b/>
                <w:bCs/>
              </w:rPr>
              <w:br/>
            </w:r>
            <w:r w:rsidRPr="007E5A5C">
              <w:rPr>
                <w:rFonts w:ascii="Arial" w:hAnsi="Arial" w:cs="Arial"/>
                <w:b/>
                <w:snapToGrid w:val="0"/>
                <w:color w:val="0000FF"/>
              </w:rPr>
              <w:t>[WSR_EP]</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13.16</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 xml:space="preserve">Shared Data Update for Multiple Subscriber </w:t>
            </w:r>
          </w:p>
          <w:p w:rsidR="003E7F2E" w:rsidRPr="007E5A5C" w:rsidRDefault="003E7F2E" w:rsidP="003E7F2E">
            <w:pPr>
              <w:spacing w:after="0"/>
              <w:rPr>
                <w:rFonts w:ascii="Arial" w:hAnsi="Arial" w:cs="Arial"/>
                <w:b/>
                <w:snapToGrid w:val="0"/>
                <w:color w:val="0000FF"/>
              </w:rPr>
            </w:pPr>
            <w:r w:rsidRPr="007E5A5C">
              <w:rPr>
                <w:rFonts w:ascii="Arial" w:hAnsi="Arial" w:cs="Arial"/>
                <w:b/>
                <w:snapToGrid w:val="0"/>
                <w:color w:val="0000FF"/>
              </w:rPr>
              <w:t>[SHARED_SubData_UPD]</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13.17</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 xml:space="preserve">P-CSCF Restoration Enhancements with WLAN </w:t>
            </w:r>
            <w:r w:rsidRPr="007E5A5C">
              <w:rPr>
                <w:rFonts w:ascii="Arial" w:hAnsi="Arial" w:cs="Arial"/>
                <w:b/>
                <w:bCs/>
              </w:rPr>
              <w:br/>
            </w:r>
            <w:r w:rsidRPr="007E5A5C">
              <w:rPr>
                <w:rFonts w:ascii="Arial" w:hAnsi="Arial" w:cs="Arial"/>
                <w:b/>
                <w:snapToGrid w:val="0"/>
                <w:color w:val="0000FF"/>
              </w:rPr>
              <w:t>[PCSCF_RES_WLAN]</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80" w:history="1">
              <w:r w:rsidRPr="007E5A5C">
                <w:rPr>
                  <w:rStyle w:val="Hyperlink"/>
                  <w:rFonts w:ascii="Arial" w:hAnsi="Arial" w:cs="Arial"/>
                  <w:szCs w:val="22"/>
                </w:rPr>
                <w:t>CP-160663</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P-CSCF restoration enhancements with WLAN</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nil"/>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13.18</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CT part of IMS Signalling Activated Trace</w:t>
            </w:r>
            <w:r w:rsidRPr="007E5A5C">
              <w:rPr>
                <w:rFonts w:ascii="Arial" w:hAnsi="Arial" w:cs="Arial"/>
                <w:b/>
                <w:bCs/>
              </w:rPr>
              <w:br/>
            </w:r>
            <w:r w:rsidRPr="007E5A5C">
              <w:rPr>
                <w:rFonts w:ascii="Arial" w:hAnsi="Arial" w:cs="Arial"/>
                <w:b/>
                <w:snapToGrid w:val="0"/>
                <w:color w:val="0000FF"/>
              </w:rPr>
              <w:t>[ISAT]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13.19</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CT1 aspects of EVS in 3G Circuit-Switched Networks</w:t>
            </w:r>
            <w:r w:rsidRPr="007E5A5C">
              <w:rPr>
                <w:rFonts w:ascii="Arial" w:hAnsi="Arial" w:cs="Arial"/>
                <w:b/>
                <w:bCs/>
              </w:rPr>
              <w:br/>
            </w:r>
            <w:r w:rsidRPr="007E5A5C">
              <w:rPr>
                <w:rFonts w:ascii="Arial" w:hAnsi="Arial" w:cs="Arial"/>
                <w:b/>
                <w:snapToGrid w:val="0"/>
                <w:color w:val="0000FF"/>
              </w:rPr>
              <w:t>[EVSoCS-CT]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81" w:history="1">
              <w:r w:rsidRPr="007E5A5C">
                <w:rPr>
                  <w:rStyle w:val="Hyperlink"/>
                  <w:rFonts w:ascii="Arial" w:hAnsi="Arial" w:cs="Arial"/>
                  <w:szCs w:val="22"/>
                </w:rPr>
                <w:t>CP-160617</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EVSoCS-CT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82" w:history="1">
              <w:r w:rsidRPr="007E5A5C">
                <w:rPr>
                  <w:rStyle w:val="Hyperlink"/>
                  <w:rFonts w:ascii="Arial" w:hAnsi="Arial" w:cs="Arial"/>
                  <w:szCs w:val="22"/>
                </w:rPr>
                <w:t>CP-160662</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CT aspects of EVS in 3G Circuit-Switched Networks</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13.20</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CT4 Aspect of H.248 Aspects of WebRTC Data Channel on IMS Access Gateway</w:t>
            </w:r>
            <w:r w:rsidRPr="007E5A5C">
              <w:rPr>
                <w:rFonts w:ascii="Arial" w:hAnsi="Arial" w:cs="Arial"/>
                <w:b/>
                <w:bCs/>
              </w:rPr>
              <w:br/>
            </w:r>
            <w:r w:rsidRPr="007E5A5C">
              <w:rPr>
                <w:rFonts w:ascii="Arial" w:hAnsi="Arial" w:cs="Arial"/>
                <w:b/>
                <w:snapToGrid w:val="0"/>
                <w:color w:val="0000FF"/>
              </w:rPr>
              <w:t>[WebRTCH248DC]</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83" w:history="1">
              <w:r w:rsidRPr="007E5A5C">
                <w:rPr>
                  <w:rStyle w:val="Hyperlink"/>
                  <w:rFonts w:ascii="Arial" w:hAnsi="Arial" w:cs="Arial"/>
                  <w:szCs w:val="22"/>
                </w:rPr>
                <w:t>CP-160661</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H.248 Aspects of WebRTC Data Channel on IMS Access Gateway</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13.21</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Retry restriction for Improving System Efficiency</w:t>
            </w:r>
            <w:r w:rsidRPr="007E5A5C">
              <w:rPr>
                <w:rFonts w:ascii="Arial" w:hAnsi="Arial" w:cs="Arial"/>
                <w:b/>
                <w:bCs/>
              </w:rPr>
              <w:br/>
            </w:r>
            <w:r w:rsidRPr="007E5A5C">
              <w:rPr>
                <w:rFonts w:ascii="Arial" w:hAnsi="Arial" w:cs="Arial"/>
                <w:b/>
                <w:snapToGrid w:val="0"/>
                <w:color w:val="0000FF"/>
              </w:rPr>
              <w:t>[RISE]</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13.22</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Continuation of the Overload Control for PCC based Diameter applications</w:t>
            </w:r>
            <w:r w:rsidRPr="007E5A5C">
              <w:rPr>
                <w:rFonts w:ascii="Arial" w:hAnsi="Arial" w:cs="Arial"/>
                <w:b/>
                <w:bCs/>
              </w:rPr>
              <w:br/>
            </w:r>
            <w:r w:rsidRPr="007E5A5C">
              <w:rPr>
                <w:rFonts w:ascii="Arial" w:hAnsi="Arial" w:cs="Arial"/>
                <w:b/>
                <w:snapToGrid w:val="0"/>
                <w:color w:val="0000FF"/>
              </w:rPr>
              <w:t>[cDOCME_PCC]</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13.23</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Review of dedicated 3GPP UICC features</w:t>
            </w:r>
            <w:r w:rsidRPr="007E5A5C">
              <w:rPr>
                <w:rFonts w:ascii="Arial" w:hAnsi="Arial" w:cs="Arial"/>
                <w:b/>
                <w:bCs/>
              </w:rPr>
              <w:br/>
            </w:r>
            <w:r w:rsidRPr="007E5A5C">
              <w:rPr>
                <w:rFonts w:ascii="Arial" w:hAnsi="Arial" w:cs="Arial"/>
                <w:b/>
                <w:snapToGrid w:val="0"/>
                <w:color w:val="0000FF"/>
              </w:rPr>
              <w:t>[Red_UCe]</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13.24</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Mobile Equipment Identity signalling over WLAN</w:t>
            </w:r>
            <w:r w:rsidRPr="007E5A5C">
              <w:rPr>
                <w:rFonts w:ascii="Arial" w:hAnsi="Arial" w:cs="Arial"/>
                <w:b/>
                <w:bCs/>
              </w:rPr>
              <w:br/>
            </w:r>
            <w:r w:rsidRPr="007E5A5C">
              <w:rPr>
                <w:rFonts w:ascii="Arial" w:hAnsi="Arial" w:cs="Arial"/>
                <w:b/>
                <w:snapToGrid w:val="0"/>
                <w:color w:val="0000FF"/>
              </w:rPr>
              <w:t>[MEI_WLAN]</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13.25</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Controlling IMS Media Plane with SDP Capability</w:t>
            </w:r>
            <w:r w:rsidRPr="007E5A5C">
              <w:rPr>
                <w:rFonts w:ascii="Arial" w:hAnsi="Arial" w:cs="Arial"/>
                <w:b/>
                <w:bCs/>
              </w:rPr>
              <w:br/>
            </w:r>
            <w:r w:rsidRPr="007E5A5C">
              <w:rPr>
                <w:rFonts w:ascii="Arial" w:hAnsi="Arial" w:cs="Arial"/>
                <w:b/>
                <w:snapToGrid w:val="0"/>
                <w:color w:val="0000FF"/>
              </w:rPr>
              <w:t>[SDPCN_IMS]</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13.26</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CT aspects of Group based Enhancements</w:t>
            </w:r>
            <w:r w:rsidRPr="007E5A5C">
              <w:rPr>
                <w:rFonts w:ascii="Arial" w:hAnsi="Arial" w:cs="Arial"/>
                <w:b/>
                <w:bCs/>
              </w:rPr>
              <w:br/>
            </w:r>
            <w:r w:rsidRPr="007E5A5C">
              <w:rPr>
                <w:rFonts w:ascii="Arial" w:hAnsi="Arial" w:cs="Arial"/>
                <w:b/>
                <w:snapToGrid w:val="0"/>
                <w:color w:val="0000FF"/>
              </w:rPr>
              <w:t>[GROUPE-CT]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84" w:history="1">
              <w:r w:rsidRPr="007E5A5C">
                <w:rPr>
                  <w:rStyle w:val="Hyperlink"/>
                  <w:rFonts w:ascii="Arial" w:hAnsi="Arial" w:cs="Arial"/>
                  <w:szCs w:val="22"/>
                </w:rPr>
                <w:t>CP-160666</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CT aspects of Group based Enhancements</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13.27</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CT Aspects of Video Enhancements by Region-Of-Interest information signalling</w:t>
            </w:r>
            <w:r w:rsidRPr="007E5A5C">
              <w:rPr>
                <w:rFonts w:ascii="Arial" w:hAnsi="Arial" w:cs="Arial"/>
                <w:b/>
                <w:bCs/>
              </w:rPr>
              <w:br/>
            </w:r>
            <w:r w:rsidRPr="007E5A5C">
              <w:rPr>
                <w:rFonts w:ascii="Arial" w:hAnsi="Arial" w:cs="Arial"/>
                <w:b/>
                <w:snapToGrid w:val="0"/>
                <w:color w:val="0000FF"/>
              </w:rPr>
              <w:t>[ROI-CT]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13.28</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CT aspects of IP Flow Mobility support for S2a and S2b Interfaces</w:t>
            </w:r>
            <w:r w:rsidRPr="007E5A5C">
              <w:rPr>
                <w:rFonts w:ascii="Arial" w:hAnsi="Arial" w:cs="Arial"/>
                <w:b/>
                <w:bCs/>
              </w:rPr>
              <w:br/>
            </w:r>
            <w:r w:rsidRPr="007E5A5C">
              <w:rPr>
                <w:rFonts w:ascii="Arial" w:hAnsi="Arial" w:cs="Arial"/>
                <w:b/>
                <w:snapToGrid w:val="0"/>
                <w:color w:val="0000FF"/>
              </w:rPr>
              <w:t>[NBIFOM-CT]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85" w:history="1">
              <w:r w:rsidRPr="007E5A5C">
                <w:rPr>
                  <w:rStyle w:val="Hyperlink"/>
                  <w:rFonts w:ascii="Arial" w:hAnsi="Arial" w:cs="Arial"/>
                  <w:szCs w:val="22"/>
                </w:rPr>
                <w:t>CP-160626</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pack1 on NBIFOM</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86" w:history="1">
              <w:r w:rsidRPr="007E5A5C">
                <w:rPr>
                  <w:rStyle w:val="Hyperlink"/>
                  <w:rFonts w:ascii="Arial" w:hAnsi="Arial" w:cs="Arial"/>
                  <w:szCs w:val="22"/>
                </w:rPr>
                <w:t>CP-160637</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pack2 on NBIFOM-CT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87" w:history="1">
              <w:r w:rsidRPr="007E5A5C">
                <w:rPr>
                  <w:rStyle w:val="Hyperlink"/>
                  <w:rFonts w:ascii="Arial" w:hAnsi="Arial" w:cs="Arial"/>
                  <w:szCs w:val="22"/>
                </w:rPr>
                <w:t>CP-160656</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IP Flow Mobility support for S2a and S2b Interfaces on stage 3</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FFFF00"/>
          </w:tcPr>
          <w:p w:rsidR="003E7F2E" w:rsidRPr="007E5A5C" w:rsidRDefault="003E7F2E" w:rsidP="003E7F2E">
            <w:pPr>
              <w:spacing w:after="0"/>
              <w:rPr>
                <w:rFonts w:ascii="Arial" w:hAnsi="Arial" w:cs="Arial"/>
                <w:szCs w:val="22"/>
              </w:rPr>
            </w:pPr>
            <w:hyperlink r:id="rId88" w:history="1">
              <w:r w:rsidRPr="007E5A5C">
                <w:rPr>
                  <w:rStyle w:val="Hyperlink"/>
                  <w:rFonts w:ascii="Arial" w:hAnsi="Arial" w:cs="Arial"/>
                  <w:szCs w:val="22"/>
                </w:rPr>
                <w:t>CP-160735</w:t>
              </w:r>
            </w:hyperlink>
          </w:p>
        </w:tc>
        <w:tc>
          <w:tcPr>
            <w:tcW w:w="3582" w:type="dxa"/>
            <w:tcBorders>
              <w:top w:val="nil"/>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NBIFOM-CT</w:t>
            </w:r>
          </w:p>
        </w:tc>
        <w:tc>
          <w:tcPr>
            <w:tcW w:w="1328" w:type="dxa"/>
            <w:gridSpan w:val="2"/>
            <w:tcBorders>
              <w:top w:val="nil"/>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r w:rsidRPr="007E5A5C">
              <w:rPr>
                <w:rFonts w:ascii="Arial" w:hAnsi="Arial" w:cs="Arial"/>
              </w:rPr>
              <w:t>Rev</w:t>
            </w:r>
            <w:r>
              <w:rPr>
                <w:rFonts w:ascii="Arial" w:hAnsi="Arial" w:cs="Arial"/>
              </w:rPr>
              <w:t>i</w:t>
            </w:r>
            <w:r w:rsidRPr="007E5A5C">
              <w:rPr>
                <w:rFonts w:ascii="Arial" w:hAnsi="Arial" w:cs="Arial"/>
              </w:rPr>
              <w:t>sion of C1-165410, C1-165411, C1-165412 and C1-165413 can be found in CP-160807, CP-160808, CP-160809 and CP-160810</w:t>
            </w:r>
          </w:p>
        </w:tc>
      </w:tr>
      <w:tr w:rsidR="003E7F2E" w:rsidRPr="007E5A5C" w:rsidTr="002F5752">
        <w:trPr>
          <w:cantSplit/>
        </w:trPr>
        <w:tc>
          <w:tcPr>
            <w:tcW w:w="850" w:type="dxa"/>
            <w:tcBorders>
              <w:top w:val="nil"/>
              <w:left w:val="single" w:sz="18" w:space="0" w:color="auto"/>
              <w:bottom w:val="nil"/>
            </w:tcBorders>
            <w:shd w:val="clear" w:color="auto" w:fill="FF0000"/>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89" w:history="1">
              <w:r w:rsidRPr="007E5A5C">
                <w:rPr>
                  <w:rStyle w:val="Hyperlink"/>
                  <w:rFonts w:ascii="Arial" w:eastAsia="MS Mincho" w:hAnsi="Arial" w:cs="Arial"/>
                  <w:szCs w:val="24"/>
                  <w:lang w:eastAsia="de-DE"/>
                </w:rPr>
                <w:t>CP-160807</w:t>
              </w:r>
            </w:hyperlink>
          </w:p>
        </w:tc>
        <w:tc>
          <w:tcPr>
            <w:tcW w:w="3582" w:type="dxa"/>
            <w:tcBorders>
              <w:top w:val="single" w:sz="4" w:space="0" w:color="auto"/>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Traffic flow aggregate IE</w:t>
            </w:r>
          </w:p>
        </w:tc>
        <w:tc>
          <w:tcPr>
            <w:tcW w:w="1328" w:type="dxa"/>
            <w:gridSpan w:val="2"/>
            <w:tcBorders>
              <w:top w:val="single" w:sz="4" w:space="0" w:color="auto"/>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Huawei, HiSilicon</w:t>
            </w:r>
          </w:p>
        </w:tc>
        <w:tc>
          <w:tcPr>
            <w:tcW w:w="971" w:type="dxa"/>
            <w:tcBorders>
              <w:top w:val="single" w:sz="4" w:space="0" w:color="auto"/>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r>
              <w:rPr>
                <w:rFonts w:ascii="Arial" w:hAnsi="Arial" w:cs="Arial"/>
              </w:rPr>
              <w:t>Late T</w:t>
            </w:r>
            <w:r w:rsidRPr="007E5A5C">
              <w:rPr>
                <w:rFonts w:ascii="Arial" w:hAnsi="Arial" w:cs="Arial"/>
              </w:rPr>
              <w:t>doc</w:t>
            </w:r>
          </w:p>
          <w:p w:rsidR="003E7F2E" w:rsidRPr="007E5A5C" w:rsidRDefault="003E7F2E" w:rsidP="003E7F2E">
            <w:pPr>
              <w:spacing w:after="0"/>
              <w:rPr>
                <w:rFonts w:ascii="Arial" w:hAnsi="Arial" w:cs="Arial"/>
              </w:rPr>
            </w:pPr>
            <w:r w:rsidRPr="007E5A5C">
              <w:rPr>
                <w:rFonts w:ascii="Arial" w:hAnsi="Arial" w:cs="Arial"/>
              </w:rPr>
              <w:t>Revision of C1-165410 (in CP-160735)</w:t>
            </w:r>
          </w:p>
        </w:tc>
      </w:tr>
      <w:tr w:rsidR="003E7F2E" w:rsidRPr="007E5A5C" w:rsidTr="002F5752">
        <w:trPr>
          <w:cantSplit/>
        </w:trPr>
        <w:tc>
          <w:tcPr>
            <w:tcW w:w="850" w:type="dxa"/>
            <w:tcBorders>
              <w:top w:val="nil"/>
              <w:left w:val="single" w:sz="18" w:space="0" w:color="auto"/>
              <w:bottom w:val="nil"/>
            </w:tcBorders>
            <w:shd w:val="clear" w:color="auto" w:fill="FF0000"/>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90" w:history="1">
              <w:r w:rsidRPr="007E5A5C">
                <w:rPr>
                  <w:rStyle w:val="Hyperlink"/>
                  <w:rFonts w:ascii="Arial" w:eastAsia="MS Mincho" w:hAnsi="Arial" w:cs="Arial"/>
                  <w:szCs w:val="24"/>
                  <w:lang w:eastAsia="de-DE"/>
                </w:rPr>
                <w:t>CP-160808</w:t>
              </w:r>
            </w:hyperlink>
          </w:p>
        </w:tc>
        <w:tc>
          <w:tcPr>
            <w:tcW w:w="3582"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Traffic flow aggregate IE</w:t>
            </w:r>
          </w:p>
        </w:tc>
        <w:tc>
          <w:tcPr>
            <w:tcW w:w="1328" w:type="dxa"/>
            <w:gridSpan w:val="2"/>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Huawei, HiSilicon</w:t>
            </w:r>
          </w:p>
        </w:tc>
        <w:tc>
          <w:tcPr>
            <w:tcW w:w="971"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r>
              <w:rPr>
                <w:rFonts w:ascii="Arial" w:hAnsi="Arial" w:cs="Arial"/>
              </w:rPr>
              <w:t>Late T</w:t>
            </w:r>
            <w:r w:rsidRPr="007E5A5C">
              <w:rPr>
                <w:rFonts w:ascii="Arial" w:hAnsi="Arial" w:cs="Arial"/>
              </w:rPr>
              <w:t>doc</w:t>
            </w:r>
          </w:p>
          <w:p w:rsidR="003E7F2E" w:rsidRPr="007E5A5C" w:rsidRDefault="003E7F2E" w:rsidP="003E7F2E">
            <w:pPr>
              <w:spacing w:after="0"/>
              <w:rPr>
                <w:rFonts w:ascii="Arial" w:hAnsi="Arial" w:cs="Arial"/>
              </w:rPr>
            </w:pPr>
            <w:r w:rsidRPr="007E5A5C">
              <w:rPr>
                <w:rFonts w:ascii="Arial" w:hAnsi="Arial" w:cs="Arial"/>
              </w:rPr>
              <w:t>Revision of C1-165411 (in CP-160735)</w:t>
            </w:r>
          </w:p>
        </w:tc>
      </w:tr>
      <w:tr w:rsidR="003E7F2E" w:rsidRPr="007E5A5C" w:rsidTr="002F5752">
        <w:trPr>
          <w:cantSplit/>
        </w:trPr>
        <w:tc>
          <w:tcPr>
            <w:tcW w:w="850" w:type="dxa"/>
            <w:tcBorders>
              <w:top w:val="nil"/>
              <w:left w:val="single" w:sz="18" w:space="0" w:color="auto"/>
              <w:bottom w:val="nil"/>
            </w:tcBorders>
            <w:shd w:val="clear" w:color="auto" w:fill="FF0000"/>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91" w:history="1">
              <w:r w:rsidRPr="007E5A5C">
                <w:rPr>
                  <w:rStyle w:val="Hyperlink"/>
                  <w:rFonts w:ascii="Arial" w:eastAsia="MS Mincho" w:hAnsi="Arial" w:cs="Arial"/>
                  <w:szCs w:val="24"/>
                  <w:lang w:eastAsia="de-DE"/>
                </w:rPr>
                <w:t>CP-160809</w:t>
              </w:r>
            </w:hyperlink>
          </w:p>
        </w:tc>
        <w:tc>
          <w:tcPr>
            <w:tcW w:w="3582"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Definition of value "0" of the TFT operation code in the traffic flow template IE</w:t>
            </w:r>
          </w:p>
        </w:tc>
        <w:tc>
          <w:tcPr>
            <w:tcW w:w="1328" w:type="dxa"/>
            <w:gridSpan w:val="2"/>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Huawei, HiSilicon, Intel</w:t>
            </w:r>
          </w:p>
        </w:tc>
        <w:tc>
          <w:tcPr>
            <w:tcW w:w="971"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r>
              <w:rPr>
                <w:rFonts w:ascii="Arial" w:hAnsi="Arial" w:cs="Arial"/>
              </w:rPr>
              <w:t>Late T</w:t>
            </w:r>
            <w:r w:rsidRPr="007E5A5C">
              <w:rPr>
                <w:rFonts w:ascii="Arial" w:hAnsi="Arial" w:cs="Arial"/>
              </w:rPr>
              <w:t>doc</w:t>
            </w:r>
          </w:p>
          <w:p w:rsidR="003E7F2E" w:rsidRPr="007E5A5C" w:rsidRDefault="003E7F2E" w:rsidP="003E7F2E">
            <w:pPr>
              <w:spacing w:after="0"/>
              <w:rPr>
                <w:rFonts w:ascii="Arial" w:hAnsi="Arial" w:cs="Arial"/>
              </w:rPr>
            </w:pPr>
            <w:r w:rsidRPr="007E5A5C">
              <w:rPr>
                <w:rFonts w:ascii="Arial" w:hAnsi="Arial" w:cs="Arial"/>
              </w:rPr>
              <w:t>Revision of C1-165412 (in CP-160735)</w:t>
            </w:r>
          </w:p>
        </w:tc>
      </w:tr>
      <w:tr w:rsidR="003E7F2E" w:rsidRPr="007E5A5C" w:rsidTr="002F5752">
        <w:trPr>
          <w:cantSplit/>
        </w:trPr>
        <w:tc>
          <w:tcPr>
            <w:tcW w:w="850" w:type="dxa"/>
            <w:tcBorders>
              <w:top w:val="nil"/>
              <w:left w:val="single" w:sz="18" w:space="0" w:color="auto"/>
              <w:bottom w:val="nil"/>
            </w:tcBorders>
            <w:shd w:val="clear" w:color="auto" w:fill="FF0000"/>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92" w:history="1">
              <w:r w:rsidRPr="007E5A5C">
                <w:rPr>
                  <w:rStyle w:val="Hyperlink"/>
                  <w:rFonts w:ascii="Arial" w:eastAsia="MS Mincho" w:hAnsi="Arial" w:cs="Arial"/>
                  <w:szCs w:val="24"/>
                  <w:lang w:eastAsia="de-DE"/>
                </w:rPr>
                <w:t>CP-160810</w:t>
              </w:r>
            </w:hyperlink>
          </w:p>
        </w:tc>
        <w:tc>
          <w:tcPr>
            <w:tcW w:w="3582"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Definition of value "0" of the TFT operation code in the traffic flow template IE</w:t>
            </w:r>
          </w:p>
        </w:tc>
        <w:tc>
          <w:tcPr>
            <w:tcW w:w="1328" w:type="dxa"/>
            <w:gridSpan w:val="2"/>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Huawei, HiSilicon, Intel</w:t>
            </w:r>
          </w:p>
        </w:tc>
        <w:tc>
          <w:tcPr>
            <w:tcW w:w="971"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r>
              <w:rPr>
                <w:rFonts w:ascii="Arial" w:hAnsi="Arial" w:cs="Arial"/>
              </w:rPr>
              <w:t>Late T</w:t>
            </w:r>
            <w:r w:rsidRPr="007E5A5C">
              <w:rPr>
                <w:rFonts w:ascii="Arial" w:hAnsi="Arial" w:cs="Arial"/>
              </w:rPr>
              <w:t>doc</w:t>
            </w:r>
          </w:p>
          <w:p w:rsidR="003E7F2E" w:rsidRPr="007E5A5C" w:rsidRDefault="003E7F2E" w:rsidP="003E7F2E">
            <w:pPr>
              <w:spacing w:after="0"/>
              <w:rPr>
                <w:rFonts w:ascii="Arial" w:hAnsi="Arial" w:cs="Arial"/>
              </w:rPr>
            </w:pPr>
            <w:r w:rsidRPr="007E5A5C">
              <w:rPr>
                <w:rFonts w:ascii="Arial" w:hAnsi="Arial" w:cs="Arial"/>
              </w:rPr>
              <w:t>Revision of C1-165413 (in CP-160735)</w:t>
            </w: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13.29</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Authentication Signalling Improvements for WLAN</w:t>
            </w:r>
            <w:r w:rsidRPr="007E5A5C">
              <w:rPr>
                <w:rFonts w:ascii="Arial" w:hAnsi="Arial" w:cs="Arial"/>
                <w:b/>
                <w:bCs/>
              </w:rPr>
              <w:br/>
            </w:r>
            <w:r w:rsidRPr="007E5A5C">
              <w:rPr>
                <w:rFonts w:ascii="Arial" w:hAnsi="Arial" w:cs="Arial"/>
                <w:b/>
                <w:snapToGrid w:val="0"/>
                <w:color w:val="0000FF"/>
              </w:rPr>
              <w:t>[ASI_WLAN]</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13.30</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CT aspects of enhancements to Proximity-based</w:t>
            </w:r>
            <w:r w:rsidRPr="007E5A5C">
              <w:rPr>
                <w:rFonts w:ascii="Arial" w:hAnsi="Arial" w:cs="Arial"/>
                <w:b/>
                <w:bCs/>
              </w:rPr>
              <w:br/>
            </w:r>
            <w:r w:rsidRPr="007E5A5C">
              <w:rPr>
                <w:rFonts w:ascii="Arial" w:hAnsi="Arial" w:cs="Arial"/>
                <w:b/>
                <w:snapToGrid w:val="0"/>
                <w:color w:val="0000FF"/>
              </w:rPr>
              <w:t>[eProSe-Ext-CT]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93" w:history="1">
              <w:r w:rsidRPr="007E5A5C">
                <w:rPr>
                  <w:rStyle w:val="Hyperlink"/>
                  <w:rFonts w:ascii="Arial" w:hAnsi="Arial" w:cs="Arial"/>
                  <w:szCs w:val="22"/>
                </w:rPr>
                <w:t>CP-160655</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CT aspects of enhancements to Proximity-based Services extensions</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94" w:history="1">
              <w:r w:rsidRPr="007E5A5C">
                <w:rPr>
                  <w:rStyle w:val="Hyperlink"/>
                  <w:rFonts w:ascii="Arial" w:hAnsi="Arial" w:cs="Arial"/>
                  <w:szCs w:val="22"/>
                </w:rPr>
                <w:t>CP-160727</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eProSe-Ext-CT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95" w:history="1">
              <w:r w:rsidRPr="007E5A5C">
                <w:rPr>
                  <w:rStyle w:val="Hyperlink"/>
                  <w:rFonts w:ascii="Arial" w:eastAsia="MS Mincho" w:hAnsi="Arial" w:cs="Arial"/>
                  <w:szCs w:val="24"/>
                  <w:lang w:eastAsia="de-DE"/>
                </w:rPr>
                <w:t>CP-160790</w:t>
              </w:r>
            </w:hyperlink>
          </w:p>
        </w:tc>
        <w:tc>
          <w:tcPr>
            <w:tcW w:w="3582"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CRs on eProSe-Ext-CT</w:t>
            </w:r>
          </w:p>
        </w:tc>
        <w:tc>
          <w:tcPr>
            <w:tcW w:w="1328" w:type="dxa"/>
            <w:gridSpan w:val="2"/>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w:t>
            </w:r>
          </w:p>
        </w:tc>
        <w:tc>
          <w:tcPr>
            <w:tcW w:w="971"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13.31</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Monitoring Enhancements CT aspects</w:t>
            </w:r>
            <w:r w:rsidRPr="007E5A5C">
              <w:rPr>
                <w:rFonts w:ascii="Arial" w:hAnsi="Arial" w:cs="Arial"/>
                <w:b/>
                <w:bCs/>
              </w:rPr>
              <w:br/>
            </w:r>
            <w:r w:rsidRPr="007E5A5C">
              <w:rPr>
                <w:rFonts w:ascii="Arial" w:hAnsi="Arial" w:cs="Arial"/>
                <w:b/>
                <w:snapToGrid w:val="0"/>
                <w:color w:val="0000FF"/>
              </w:rPr>
              <w:t>[MONTE-CT]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96" w:history="1">
              <w:r w:rsidRPr="007E5A5C">
                <w:rPr>
                  <w:rStyle w:val="Hyperlink"/>
                  <w:rFonts w:ascii="Arial" w:hAnsi="Arial" w:cs="Arial"/>
                  <w:szCs w:val="22"/>
                </w:rPr>
                <w:t>CP-160660</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Monitoring Enhancements CT aspects</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13.32</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CT aspects of Optimizations to Support High Latency</w:t>
            </w:r>
            <w:r w:rsidRPr="007E5A5C">
              <w:rPr>
                <w:rFonts w:ascii="Arial" w:hAnsi="Arial" w:cs="Arial"/>
                <w:b/>
                <w:bCs/>
              </w:rPr>
              <w:br/>
            </w:r>
            <w:r w:rsidRPr="007E5A5C">
              <w:rPr>
                <w:rFonts w:ascii="Arial" w:hAnsi="Arial" w:cs="Arial"/>
                <w:b/>
                <w:snapToGrid w:val="0"/>
                <w:color w:val="0000FF"/>
              </w:rPr>
              <w:t>[HLcom-CT]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97" w:history="1">
              <w:r w:rsidRPr="007E5A5C">
                <w:rPr>
                  <w:rStyle w:val="Hyperlink"/>
                  <w:rFonts w:ascii="Arial" w:hAnsi="Arial" w:cs="Arial"/>
                  <w:szCs w:val="22"/>
                </w:rPr>
                <w:t>CP-160667</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CT aspects of Optimizations to Support High Latency Communications</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13.33</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Message interworking during PS to CS SRVCC</w:t>
            </w:r>
            <w:r w:rsidRPr="007E5A5C">
              <w:rPr>
                <w:rFonts w:ascii="Arial" w:hAnsi="Arial" w:cs="Arial"/>
                <w:b/>
                <w:bCs/>
              </w:rPr>
              <w:br/>
            </w:r>
            <w:r w:rsidRPr="007E5A5C">
              <w:rPr>
                <w:rFonts w:ascii="Arial" w:hAnsi="Arial" w:cs="Arial"/>
                <w:b/>
                <w:snapToGrid w:val="0"/>
                <w:color w:val="0000FF"/>
              </w:rPr>
              <w:t>[mSRVCC]</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13.34</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CT aspects of Architecture Enhancements for Service capability Exposure</w:t>
            </w:r>
            <w:r w:rsidRPr="007E5A5C">
              <w:rPr>
                <w:rFonts w:ascii="Arial" w:hAnsi="Arial" w:cs="Arial"/>
                <w:b/>
                <w:bCs/>
              </w:rPr>
              <w:br/>
            </w:r>
            <w:r w:rsidRPr="007E5A5C">
              <w:rPr>
                <w:rFonts w:ascii="Arial" w:hAnsi="Arial" w:cs="Arial"/>
                <w:b/>
                <w:snapToGrid w:val="0"/>
                <w:color w:val="0000FF"/>
              </w:rPr>
              <w:t>[AESE-CT]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98" w:history="1">
              <w:r w:rsidRPr="007E5A5C">
                <w:rPr>
                  <w:rStyle w:val="Hyperlink"/>
                  <w:rFonts w:ascii="Arial" w:hAnsi="Arial" w:cs="Arial"/>
                  <w:szCs w:val="22"/>
                </w:rPr>
                <w:t>CP-160611</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AESE-CT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99" w:history="1">
              <w:r w:rsidRPr="007E5A5C">
                <w:rPr>
                  <w:rStyle w:val="Hyperlink"/>
                  <w:rFonts w:ascii="Arial" w:hAnsi="Arial" w:cs="Arial"/>
                  <w:szCs w:val="22"/>
                </w:rPr>
                <w:t>CP-160654</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CT aspects of Architecture Enhancements for Service Capability</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13.35</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CT aspects of Dedicated Core Networks</w:t>
            </w:r>
            <w:r w:rsidRPr="007E5A5C">
              <w:rPr>
                <w:rFonts w:ascii="Arial" w:hAnsi="Arial" w:cs="Arial"/>
                <w:b/>
                <w:bCs/>
              </w:rPr>
              <w:br/>
            </w:r>
            <w:r w:rsidRPr="007E5A5C">
              <w:rPr>
                <w:rFonts w:ascii="Arial" w:hAnsi="Arial" w:cs="Arial"/>
                <w:b/>
                <w:snapToGrid w:val="0"/>
                <w:color w:val="0000FF"/>
              </w:rPr>
              <w:t>[DECOR-CT]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00" w:history="1">
              <w:r w:rsidRPr="007E5A5C">
                <w:rPr>
                  <w:rStyle w:val="Hyperlink"/>
                  <w:rFonts w:ascii="Arial" w:hAnsi="Arial" w:cs="Arial"/>
                  <w:szCs w:val="22"/>
                </w:rPr>
                <w:t>CP-160665</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Dedicated Core Networks</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13.36</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EPC Signalling Improvement for Race Scenarios</w:t>
            </w:r>
            <w:r w:rsidRPr="007E5A5C">
              <w:rPr>
                <w:rFonts w:ascii="Arial" w:hAnsi="Arial" w:cs="Arial"/>
                <w:b/>
                <w:bCs/>
              </w:rPr>
              <w:br/>
            </w:r>
            <w:r w:rsidRPr="007E5A5C">
              <w:rPr>
                <w:rFonts w:ascii="Arial" w:hAnsi="Arial" w:cs="Arial"/>
                <w:b/>
                <w:snapToGrid w:val="0"/>
                <w:color w:val="0000FF"/>
              </w:rPr>
              <w:t>[EPC_SIG_RACE]</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13.37</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 xml:space="preserve">CT3 Aspect of Flexible Mobile Service Steering </w:t>
            </w:r>
            <w:r w:rsidRPr="007E5A5C">
              <w:rPr>
                <w:rFonts w:ascii="Arial" w:hAnsi="Arial" w:cs="Arial"/>
                <w:b/>
                <w:bCs/>
              </w:rPr>
              <w:br/>
            </w:r>
            <w:r w:rsidRPr="007E5A5C">
              <w:rPr>
                <w:rFonts w:ascii="Arial" w:hAnsi="Arial" w:cs="Arial"/>
                <w:b/>
                <w:snapToGrid w:val="0"/>
                <w:color w:val="0000FF"/>
              </w:rPr>
              <w:t>[FMSS-CT]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01" w:history="1">
              <w:r w:rsidRPr="007E5A5C">
                <w:rPr>
                  <w:rStyle w:val="Hyperlink"/>
                  <w:rFonts w:ascii="Arial" w:hAnsi="Arial" w:cs="Arial"/>
                  <w:szCs w:val="22"/>
                </w:rPr>
                <w:t>CP-160619</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FMSS-CT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13.38</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 xml:space="preserve">Stage 3 for Enhancements to WebRTC interoperability </w:t>
            </w:r>
            <w:r w:rsidRPr="007E5A5C">
              <w:rPr>
                <w:rFonts w:ascii="Arial" w:hAnsi="Arial" w:cs="Arial"/>
                <w:b/>
                <w:snapToGrid w:val="0"/>
                <w:color w:val="0000FF"/>
              </w:rPr>
              <w:t>[eWebRTCi_CT]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02" w:history="1">
              <w:r w:rsidRPr="007E5A5C">
                <w:rPr>
                  <w:rStyle w:val="Hyperlink"/>
                  <w:rFonts w:ascii="Arial" w:hAnsi="Arial" w:cs="Arial"/>
                  <w:szCs w:val="22"/>
                </w:rPr>
                <w:t>CP-160658</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to WEBRTC interoperability stage 3</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03" w:history="1">
              <w:r w:rsidRPr="007E5A5C">
                <w:rPr>
                  <w:rStyle w:val="Hyperlink"/>
                  <w:rFonts w:ascii="Arial" w:hAnsi="Arial" w:cs="Arial"/>
                  <w:szCs w:val="22"/>
                </w:rPr>
                <w:t>CP-160728</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eWebRTCi-CT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13.39</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 xml:space="preserve">CT aspects of extended DRX cycle </w:t>
            </w:r>
            <w:r w:rsidRPr="007E5A5C">
              <w:rPr>
                <w:rFonts w:ascii="Arial" w:hAnsi="Arial" w:cs="Arial"/>
                <w:b/>
                <w:snapToGrid w:val="0"/>
                <w:color w:val="0000FF"/>
              </w:rPr>
              <w:t>[eDRX-CT]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04" w:history="1">
              <w:r w:rsidRPr="007E5A5C">
                <w:rPr>
                  <w:rStyle w:val="Hyperlink"/>
                  <w:rFonts w:ascii="Arial" w:hAnsi="Arial" w:cs="Arial"/>
                  <w:szCs w:val="22"/>
                </w:rPr>
                <w:t>CP-160659</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Extended DRX cycle for power consumption optimization</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05" w:history="1">
              <w:r w:rsidRPr="007E5A5C">
                <w:rPr>
                  <w:rStyle w:val="Hyperlink"/>
                  <w:rFonts w:ascii="Arial" w:hAnsi="Arial" w:cs="Arial"/>
                  <w:szCs w:val="22"/>
                </w:rPr>
                <w:t>CP-160726</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eDRX-CT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13.40</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CT aspects of Support of Emergency services over WLAN – phase 1</w:t>
            </w:r>
            <w:r w:rsidRPr="007E5A5C">
              <w:rPr>
                <w:rFonts w:ascii="Arial" w:hAnsi="Arial" w:cs="Arial"/>
                <w:b/>
                <w:bCs/>
              </w:rPr>
              <w:br/>
            </w:r>
            <w:r w:rsidRPr="007E5A5C">
              <w:rPr>
                <w:rFonts w:ascii="Arial" w:hAnsi="Arial" w:cs="Arial"/>
                <w:b/>
                <w:snapToGrid w:val="0"/>
                <w:color w:val="0000FF"/>
              </w:rPr>
              <w:t>[SEW1-CT]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06" w:history="1">
              <w:r w:rsidRPr="007E5A5C">
                <w:rPr>
                  <w:rStyle w:val="Hyperlink"/>
                  <w:rFonts w:ascii="Arial" w:hAnsi="Arial" w:cs="Arial"/>
                  <w:szCs w:val="22"/>
                </w:rPr>
                <w:t>CP-160629</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SEW1-CT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3F7841">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07" w:history="1">
              <w:r w:rsidRPr="007E5A5C">
                <w:rPr>
                  <w:rStyle w:val="Hyperlink"/>
                  <w:rFonts w:ascii="Arial" w:hAnsi="Arial" w:cs="Arial"/>
                  <w:szCs w:val="22"/>
                </w:rPr>
                <w:t>CP-160653</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Support of Emergency services over WLAN</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3F7841">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szCs w:val="22"/>
              </w:rPr>
            </w:pPr>
            <w:hyperlink r:id="rId108" w:history="1">
              <w:r w:rsidRPr="007E5A5C">
                <w:rPr>
                  <w:rStyle w:val="Hyperlink"/>
                  <w:rFonts w:ascii="Arial" w:hAnsi="Arial" w:cs="Arial"/>
                  <w:szCs w:val="22"/>
                </w:rPr>
                <w:t>CP-160736</w:t>
              </w:r>
            </w:hyperlink>
          </w:p>
        </w:tc>
        <w:tc>
          <w:tcPr>
            <w:tcW w:w="3582" w:type="dxa"/>
            <w:tcBorders>
              <w:top w:val="nil"/>
              <w:bottom w:val="nil"/>
            </w:tcBorders>
            <w:shd w:val="clear" w:color="auto" w:fill="auto"/>
          </w:tcPr>
          <w:p w:rsidR="003E7F2E" w:rsidRPr="007E5A5C" w:rsidRDefault="003E7F2E" w:rsidP="003E7F2E">
            <w:pPr>
              <w:spacing w:after="0"/>
              <w:rPr>
                <w:rFonts w:ascii="Arial" w:hAnsi="Arial" w:cs="Arial"/>
                <w:szCs w:val="16"/>
              </w:rPr>
            </w:pPr>
            <w:r w:rsidRPr="007E5A5C">
              <w:rPr>
                <w:rFonts w:ascii="Arial" w:hAnsi="Arial" w:cs="Arial"/>
                <w:szCs w:val="16"/>
              </w:rPr>
              <w:t>CR pack on SEW1-CT</w:t>
            </w: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auto"/>
          </w:tcPr>
          <w:p w:rsidR="003E7F2E" w:rsidRPr="007E5A5C" w:rsidRDefault="003F7841" w:rsidP="003E7F2E">
            <w:pPr>
              <w:spacing w:after="0"/>
              <w:rPr>
                <w:rFonts w:ascii="Arial" w:hAnsi="Arial" w:cs="Arial"/>
                <w:szCs w:val="16"/>
              </w:rPr>
            </w:pPr>
            <w:r>
              <w:rPr>
                <w:rFonts w:ascii="Arial" w:hAnsi="Arial" w:cs="Arial"/>
                <w:szCs w:val="16"/>
              </w:rPr>
              <w:t xml:space="preserve">Approved apart from </w:t>
            </w:r>
            <w:r>
              <w:rPr>
                <w:rFonts w:ascii="Arial" w:hAnsi="Arial" w:cs="Arial"/>
              </w:rPr>
              <w:t>C1-165456</w:t>
            </w:r>
          </w:p>
        </w:tc>
        <w:tc>
          <w:tcPr>
            <w:tcW w:w="4734" w:type="dxa"/>
            <w:tcBorders>
              <w:top w:val="nil"/>
              <w:bottom w:val="nil"/>
              <w:right w:val="single" w:sz="18" w:space="0" w:color="auto"/>
            </w:tcBorders>
            <w:shd w:val="clear" w:color="auto" w:fill="auto"/>
          </w:tcPr>
          <w:p w:rsidR="003E7F2E" w:rsidRDefault="003F7841" w:rsidP="003E7F2E">
            <w:pPr>
              <w:spacing w:after="0"/>
              <w:rPr>
                <w:rFonts w:ascii="Arial" w:hAnsi="Arial" w:cs="Arial"/>
              </w:rPr>
            </w:pPr>
            <w:r>
              <w:rPr>
                <w:rFonts w:ascii="Arial" w:hAnsi="Arial" w:cs="Arial"/>
              </w:rPr>
              <w:t>C1-165456</w:t>
            </w:r>
            <w:r>
              <w:rPr>
                <w:rFonts w:ascii="Arial" w:hAnsi="Arial" w:cs="Arial"/>
              </w:rPr>
              <w:t xml:space="preserve"> is revised to CP-160800</w:t>
            </w:r>
          </w:p>
          <w:p w:rsidR="003F7841" w:rsidRPr="007E5A5C" w:rsidRDefault="003F7841" w:rsidP="003E7F2E">
            <w:pPr>
              <w:spacing w:after="0"/>
              <w:rPr>
                <w:rFonts w:ascii="Arial" w:hAnsi="Arial" w:cs="Arial"/>
              </w:rPr>
            </w:pPr>
            <w:r>
              <w:rPr>
                <w:rFonts w:ascii="Arial" w:hAnsi="Arial" w:cs="Arial"/>
              </w:rPr>
              <w:t xml:space="preserve">Cat A CR </w:t>
            </w:r>
          </w:p>
        </w:tc>
      </w:tr>
      <w:tr w:rsidR="003E7F2E" w:rsidRPr="007E5A5C" w:rsidTr="003F7841">
        <w:trPr>
          <w:cantSplit/>
        </w:trPr>
        <w:tc>
          <w:tcPr>
            <w:tcW w:w="850" w:type="dxa"/>
            <w:tcBorders>
              <w:top w:val="nil"/>
              <w:left w:val="single" w:sz="18" w:space="0" w:color="auto"/>
              <w:bottom w:val="nil"/>
            </w:tcBorders>
            <w:shd w:val="clear" w:color="auto" w:fill="FF0000"/>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overflowPunct/>
              <w:spacing w:after="0"/>
              <w:textAlignment w:val="auto"/>
              <w:rPr>
                <w:rFonts w:ascii="Arial" w:eastAsia="MS Mincho" w:hAnsi="Arial" w:cs="Arial"/>
                <w:szCs w:val="24"/>
                <w:lang w:eastAsia="de-DE"/>
              </w:rPr>
            </w:pPr>
            <w:hyperlink r:id="rId109" w:history="1">
              <w:r w:rsidRPr="007E5A5C">
                <w:rPr>
                  <w:rStyle w:val="Hyperlink"/>
                  <w:rFonts w:ascii="Arial" w:eastAsia="MS Mincho" w:hAnsi="Arial" w:cs="Arial"/>
                  <w:szCs w:val="24"/>
                  <w:lang w:eastAsia="de-DE"/>
                </w:rPr>
                <w:t>CP-160800</w:t>
              </w:r>
            </w:hyperlink>
          </w:p>
        </w:tc>
        <w:tc>
          <w:tcPr>
            <w:tcW w:w="3582" w:type="dxa"/>
            <w:tcBorders>
              <w:top w:val="nil"/>
              <w:bottom w:val="nil"/>
            </w:tcBorders>
            <w:shd w:val="clear" w:color="auto" w:fill="auto"/>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Emergency URN determination for call over WLAN</w:t>
            </w:r>
          </w:p>
        </w:tc>
        <w:tc>
          <w:tcPr>
            <w:tcW w:w="1328" w:type="dxa"/>
            <w:gridSpan w:val="2"/>
            <w:tcBorders>
              <w:top w:val="nil"/>
              <w:bottom w:val="nil"/>
            </w:tcBorders>
            <w:shd w:val="clear" w:color="auto" w:fill="auto"/>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BlackBerry UK Ltd., Ericsson</w:t>
            </w:r>
          </w:p>
        </w:tc>
        <w:tc>
          <w:tcPr>
            <w:tcW w:w="971" w:type="dxa"/>
            <w:tcBorders>
              <w:top w:val="nil"/>
              <w:bottom w:val="nil"/>
            </w:tcBorders>
            <w:shd w:val="clear" w:color="auto" w:fill="auto"/>
          </w:tcPr>
          <w:p w:rsidR="003E7F2E" w:rsidRPr="007E5A5C" w:rsidRDefault="003F7841" w:rsidP="003E7F2E">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CP-160815</w:t>
            </w:r>
          </w:p>
        </w:tc>
        <w:tc>
          <w:tcPr>
            <w:tcW w:w="4734" w:type="dxa"/>
            <w:tcBorders>
              <w:top w:val="nil"/>
              <w:bottom w:val="nil"/>
              <w:right w:val="single" w:sz="18" w:space="0" w:color="auto"/>
            </w:tcBorders>
            <w:shd w:val="clear" w:color="auto" w:fill="auto"/>
          </w:tcPr>
          <w:p w:rsidR="003E7F2E" w:rsidRDefault="003E7F2E" w:rsidP="003E7F2E">
            <w:pPr>
              <w:spacing w:after="0"/>
              <w:rPr>
                <w:rFonts w:ascii="Arial" w:hAnsi="Arial" w:cs="Arial"/>
              </w:rPr>
            </w:pPr>
            <w:r>
              <w:rPr>
                <w:rFonts w:ascii="Arial" w:hAnsi="Arial" w:cs="Arial"/>
              </w:rPr>
              <w:t>Late T</w:t>
            </w:r>
            <w:r w:rsidRPr="007E5A5C">
              <w:rPr>
                <w:rFonts w:ascii="Arial" w:hAnsi="Arial" w:cs="Arial"/>
              </w:rPr>
              <w:t>doc</w:t>
            </w:r>
          </w:p>
          <w:p w:rsidR="003F7841" w:rsidRPr="007E5A5C" w:rsidRDefault="003F7841" w:rsidP="003E7F2E">
            <w:pPr>
              <w:spacing w:after="0"/>
              <w:rPr>
                <w:rFonts w:ascii="Arial" w:hAnsi="Arial" w:cs="Arial"/>
              </w:rPr>
            </w:pPr>
            <w:r>
              <w:rPr>
                <w:rFonts w:ascii="Arial" w:hAnsi="Arial" w:cs="Arial"/>
              </w:rPr>
              <w:t>Revision of C1-165456</w:t>
            </w:r>
          </w:p>
        </w:tc>
      </w:tr>
      <w:tr w:rsidR="003F7841" w:rsidRPr="007E5A5C" w:rsidTr="003F7841">
        <w:trPr>
          <w:cantSplit/>
        </w:trPr>
        <w:tc>
          <w:tcPr>
            <w:tcW w:w="850" w:type="dxa"/>
            <w:tcBorders>
              <w:top w:val="nil"/>
              <w:left w:val="single" w:sz="18" w:space="0" w:color="auto"/>
              <w:bottom w:val="nil"/>
            </w:tcBorders>
            <w:shd w:val="clear" w:color="auto" w:fill="FF0000"/>
          </w:tcPr>
          <w:p w:rsidR="003F7841" w:rsidRPr="007E5A5C" w:rsidRDefault="003F7841" w:rsidP="003F7841">
            <w:pPr>
              <w:spacing w:after="0"/>
              <w:rPr>
                <w:rFonts w:ascii="Arial" w:hAnsi="Arial" w:cs="Arial"/>
                <w:b/>
                <w:bCs/>
              </w:rPr>
            </w:pPr>
          </w:p>
        </w:tc>
        <w:tc>
          <w:tcPr>
            <w:tcW w:w="2581" w:type="dxa"/>
            <w:tcBorders>
              <w:top w:val="nil"/>
              <w:bottom w:val="nil"/>
            </w:tcBorders>
            <w:shd w:val="clear" w:color="auto" w:fill="auto"/>
          </w:tcPr>
          <w:p w:rsidR="003F7841" w:rsidRPr="007E5A5C" w:rsidRDefault="003F7841" w:rsidP="003F7841">
            <w:pPr>
              <w:spacing w:after="0"/>
              <w:rPr>
                <w:rFonts w:ascii="Arial" w:hAnsi="Arial" w:cs="Arial"/>
                <w:b/>
                <w:bCs/>
              </w:rPr>
            </w:pPr>
          </w:p>
        </w:tc>
        <w:tc>
          <w:tcPr>
            <w:tcW w:w="838" w:type="dxa"/>
            <w:tcBorders>
              <w:top w:val="nil"/>
              <w:bottom w:val="nil"/>
            </w:tcBorders>
            <w:shd w:val="clear" w:color="auto" w:fill="00FFFF"/>
          </w:tcPr>
          <w:p w:rsidR="003F7841" w:rsidRPr="007E5A5C" w:rsidRDefault="003F7841" w:rsidP="003F7841">
            <w:pPr>
              <w:overflowPunct/>
              <w:spacing w:after="0"/>
              <w:textAlignment w:val="auto"/>
            </w:pPr>
            <w:r w:rsidRPr="003F7841">
              <w:rPr>
                <w:rStyle w:val="Hyperlink"/>
                <w:rFonts w:ascii="Arial" w:eastAsia="MS Mincho" w:hAnsi="Arial" w:cs="Arial"/>
                <w:szCs w:val="24"/>
                <w:lang w:eastAsia="de-DE"/>
              </w:rPr>
              <w:t>CP-160815</w:t>
            </w:r>
          </w:p>
        </w:tc>
        <w:tc>
          <w:tcPr>
            <w:tcW w:w="3582" w:type="dxa"/>
            <w:tcBorders>
              <w:top w:val="nil"/>
              <w:bottom w:val="nil"/>
            </w:tcBorders>
            <w:shd w:val="clear" w:color="auto" w:fill="00FFFF"/>
          </w:tcPr>
          <w:p w:rsidR="003F7841" w:rsidRPr="007E5A5C" w:rsidRDefault="003F7841" w:rsidP="003F7841">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Emergency URN determination for call over WLAN</w:t>
            </w:r>
          </w:p>
        </w:tc>
        <w:tc>
          <w:tcPr>
            <w:tcW w:w="1328" w:type="dxa"/>
            <w:gridSpan w:val="2"/>
            <w:tcBorders>
              <w:top w:val="nil"/>
              <w:bottom w:val="nil"/>
            </w:tcBorders>
            <w:shd w:val="clear" w:color="auto" w:fill="00FFFF"/>
          </w:tcPr>
          <w:p w:rsidR="003F7841" w:rsidRPr="007E5A5C" w:rsidRDefault="003F7841" w:rsidP="003F7841">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BlackBerry UK Ltd., Ericsson</w:t>
            </w:r>
          </w:p>
        </w:tc>
        <w:tc>
          <w:tcPr>
            <w:tcW w:w="971" w:type="dxa"/>
            <w:tcBorders>
              <w:top w:val="nil"/>
              <w:bottom w:val="nil"/>
            </w:tcBorders>
            <w:shd w:val="clear" w:color="auto" w:fill="00FFFF"/>
          </w:tcPr>
          <w:p w:rsidR="003F7841" w:rsidRDefault="003F7841" w:rsidP="003F7841">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734" w:type="dxa"/>
            <w:tcBorders>
              <w:top w:val="nil"/>
              <w:bottom w:val="nil"/>
              <w:right w:val="single" w:sz="18" w:space="0" w:color="auto"/>
            </w:tcBorders>
            <w:shd w:val="clear" w:color="auto" w:fill="00FFFF"/>
          </w:tcPr>
          <w:p w:rsidR="003F7841" w:rsidRDefault="003F7841" w:rsidP="003F7841">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13.41</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MCPTT protocol aspects</w:t>
            </w:r>
            <w:r w:rsidRPr="007E5A5C">
              <w:rPr>
                <w:rFonts w:ascii="Arial" w:hAnsi="Arial" w:cs="Arial"/>
                <w:b/>
                <w:bCs/>
              </w:rPr>
              <w:br/>
            </w:r>
            <w:r w:rsidRPr="007E5A5C">
              <w:rPr>
                <w:rFonts w:ascii="Arial" w:hAnsi="Arial" w:cs="Arial"/>
                <w:b/>
                <w:snapToGrid w:val="0"/>
                <w:color w:val="0000FF"/>
              </w:rPr>
              <w:t>[MCPTT-CT]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10" w:history="1">
              <w:r w:rsidRPr="007E5A5C">
                <w:rPr>
                  <w:rStyle w:val="Hyperlink"/>
                  <w:rFonts w:ascii="Arial" w:hAnsi="Arial" w:cs="Arial"/>
                  <w:szCs w:val="22"/>
                </w:rPr>
                <w:t>CP-160622</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pack1 on PCC MCPTT-CT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11" w:history="1">
              <w:r w:rsidRPr="007E5A5C">
                <w:rPr>
                  <w:rStyle w:val="Hyperlink"/>
                  <w:rFonts w:ascii="Arial" w:hAnsi="Arial" w:cs="Arial"/>
                  <w:szCs w:val="22"/>
                </w:rPr>
                <w:t>CP-160623</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IMS/CS MCPTT-CT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12" w:history="1">
              <w:r w:rsidRPr="007E5A5C">
                <w:rPr>
                  <w:rStyle w:val="Hyperlink"/>
                  <w:rFonts w:ascii="Arial" w:hAnsi="Arial" w:cs="Arial"/>
                  <w:szCs w:val="22"/>
                </w:rPr>
                <w:t>CP-160636</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pack2 on PCC MCPTT-CT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B63D07">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13" w:history="1">
              <w:r w:rsidRPr="007E5A5C">
                <w:rPr>
                  <w:rStyle w:val="Hyperlink"/>
                  <w:rFonts w:ascii="Arial" w:hAnsi="Arial" w:cs="Arial"/>
                  <w:szCs w:val="22"/>
                </w:rPr>
                <w:t>CP-160731</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MCPTT-CT - pack 1</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F7841" w:rsidRPr="007E5A5C" w:rsidTr="00B63D07">
        <w:trPr>
          <w:cantSplit/>
        </w:trPr>
        <w:tc>
          <w:tcPr>
            <w:tcW w:w="850" w:type="dxa"/>
            <w:tcBorders>
              <w:top w:val="nil"/>
              <w:left w:val="single" w:sz="18" w:space="0" w:color="auto"/>
              <w:bottom w:val="nil"/>
            </w:tcBorders>
            <w:shd w:val="clear" w:color="auto" w:fill="FF0000"/>
          </w:tcPr>
          <w:p w:rsidR="003F7841" w:rsidRPr="007E5A5C" w:rsidRDefault="003F7841" w:rsidP="00E90A2E">
            <w:pPr>
              <w:spacing w:after="0"/>
              <w:rPr>
                <w:rFonts w:ascii="Arial" w:hAnsi="Arial" w:cs="Arial"/>
                <w:b/>
                <w:bCs/>
              </w:rPr>
            </w:pPr>
          </w:p>
        </w:tc>
        <w:tc>
          <w:tcPr>
            <w:tcW w:w="2581" w:type="dxa"/>
            <w:tcBorders>
              <w:top w:val="nil"/>
              <w:bottom w:val="nil"/>
            </w:tcBorders>
            <w:shd w:val="clear" w:color="auto" w:fill="auto"/>
          </w:tcPr>
          <w:p w:rsidR="003F7841" w:rsidRPr="007E5A5C" w:rsidRDefault="003F7841" w:rsidP="00E90A2E">
            <w:pPr>
              <w:spacing w:after="0"/>
              <w:rPr>
                <w:rFonts w:ascii="Arial" w:hAnsi="Arial" w:cs="Arial"/>
                <w:b/>
                <w:bCs/>
              </w:rPr>
            </w:pPr>
          </w:p>
        </w:tc>
        <w:tc>
          <w:tcPr>
            <w:tcW w:w="838" w:type="dxa"/>
            <w:tcBorders>
              <w:top w:val="nil"/>
              <w:bottom w:val="nil"/>
            </w:tcBorders>
            <w:shd w:val="clear" w:color="auto" w:fill="auto"/>
          </w:tcPr>
          <w:p w:rsidR="003F7841" w:rsidRPr="007E5A5C" w:rsidRDefault="003F7841" w:rsidP="00E90A2E">
            <w:pPr>
              <w:spacing w:after="0"/>
              <w:rPr>
                <w:rFonts w:ascii="Arial" w:hAnsi="Arial" w:cs="Arial"/>
                <w:szCs w:val="22"/>
              </w:rPr>
            </w:pPr>
            <w:hyperlink r:id="rId114" w:history="1">
              <w:r w:rsidRPr="007E5A5C">
                <w:rPr>
                  <w:rStyle w:val="Hyperlink"/>
                  <w:rFonts w:ascii="Arial" w:hAnsi="Arial" w:cs="Arial"/>
                  <w:szCs w:val="22"/>
                </w:rPr>
                <w:t>CP-160689</w:t>
              </w:r>
            </w:hyperlink>
          </w:p>
        </w:tc>
        <w:tc>
          <w:tcPr>
            <w:tcW w:w="3582" w:type="dxa"/>
            <w:tcBorders>
              <w:top w:val="nil"/>
              <w:bottom w:val="nil"/>
            </w:tcBorders>
            <w:shd w:val="clear" w:color="auto" w:fill="auto"/>
          </w:tcPr>
          <w:p w:rsidR="003F7841" w:rsidRPr="007E5A5C" w:rsidRDefault="003F7841" w:rsidP="00E90A2E">
            <w:pPr>
              <w:spacing w:after="0"/>
              <w:rPr>
                <w:rFonts w:ascii="Arial" w:hAnsi="Arial" w:cs="Arial"/>
                <w:szCs w:val="16"/>
              </w:rPr>
            </w:pPr>
            <w:r w:rsidRPr="007E5A5C">
              <w:rPr>
                <w:rFonts w:ascii="Arial" w:hAnsi="Arial" w:cs="Arial"/>
                <w:szCs w:val="16"/>
              </w:rPr>
              <w:t>Corrections to implicit downgrade timers</w:t>
            </w:r>
          </w:p>
        </w:tc>
        <w:tc>
          <w:tcPr>
            <w:tcW w:w="1328" w:type="dxa"/>
            <w:gridSpan w:val="2"/>
            <w:tcBorders>
              <w:top w:val="nil"/>
              <w:bottom w:val="nil"/>
            </w:tcBorders>
            <w:shd w:val="clear" w:color="auto" w:fill="auto"/>
          </w:tcPr>
          <w:p w:rsidR="003F7841" w:rsidRPr="007E5A5C" w:rsidRDefault="003F7841" w:rsidP="00E90A2E">
            <w:pPr>
              <w:spacing w:after="0"/>
              <w:rPr>
                <w:rFonts w:ascii="Arial" w:hAnsi="Arial" w:cs="Arial"/>
                <w:szCs w:val="16"/>
              </w:rPr>
            </w:pPr>
            <w:r w:rsidRPr="007E5A5C">
              <w:rPr>
                <w:rFonts w:ascii="Arial" w:hAnsi="Arial" w:cs="Arial"/>
                <w:szCs w:val="16"/>
              </w:rPr>
              <w:t>Samsung / Ricky</w:t>
            </w:r>
          </w:p>
        </w:tc>
        <w:tc>
          <w:tcPr>
            <w:tcW w:w="971" w:type="dxa"/>
            <w:tcBorders>
              <w:top w:val="nil"/>
              <w:bottom w:val="nil"/>
            </w:tcBorders>
            <w:shd w:val="clear" w:color="auto" w:fill="auto"/>
          </w:tcPr>
          <w:p w:rsidR="003F7841" w:rsidRPr="007E5A5C" w:rsidRDefault="003F7841" w:rsidP="00E90A2E">
            <w:pPr>
              <w:spacing w:after="0"/>
              <w:rPr>
                <w:rFonts w:ascii="Arial" w:hAnsi="Arial" w:cs="Arial"/>
                <w:szCs w:val="16"/>
              </w:rPr>
            </w:pPr>
            <w:r>
              <w:rPr>
                <w:rFonts w:ascii="Arial" w:hAnsi="Arial" w:cs="Arial"/>
                <w:szCs w:val="16"/>
              </w:rPr>
              <w:t>Approved</w:t>
            </w:r>
          </w:p>
        </w:tc>
        <w:tc>
          <w:tcPr>
            <w:tcW w:w="4734" w:type="dxa"/>
            <w:tcBorders>
              <w:top w:val="nil"/>
              <w:bottom w:val="nil"/>
              <w:right w:val="single" w:sz="18" w:space="0" w:color="auto"/>
            </w:tcBorders>
            <w:shd w:val="clear" w:color="auto" w:fill="auto"/>
          </w:tcPr>
          <w:p w:rsidR="003F7841" w:rsidRPr="007E5A5C" w:rsidRDefault="003F7841" w:rsidP="00E90A2E">
            <w:pPr>
              <w:spacing w:after="0"/>
              <w:rPr>
                <w:rFonts w:ascii="Arial" w:hAnsi="Arial" w:cs="Arial"/>
              </w:rPr>
            </w:pPr>
            <w:r>
              <w:rPr>
                <w:rFonts w:ascii="Arial" w:hAnsi="Arial" w:cs="Arial"/>
              </w:rPr>
              <w:t>Revision of C1-164605</w:t>
            </w:r>
            <w:r>
              <w:rPr>
                <w:rFonts w:ascii="Arial" w:hAnsi="Arial" w:cs="Arial"/>
              </w:rPr>
              <w:t xml:space="preserve"> in CP-160731</w:t>
            </w:r>
          </w:p>
        </w:tc>
      </w:tr>
      <w:tr w:rsidR="00B63D07" w:rsidRPr="007E5A5C" w:rsidTr="00B63D07">
        <w:trPr>
          <w:cantSplit/>
        </w:trPr>
        <w:tc>
          <w:tcPr>
            <w:tcW w:w="850" w:type="dxa"/>
            <w:tcBorders>
              <w:top w:val="nil"/>
              <w:left w:val="single" w:sz="18" w:space="0" w:color="auto"/>
              <w:bottom w:val="nil"/>
            </w:tcBorders>
            <w:shd w:val="clear" w:color="auto" w:fill="FF0000"/>
          </w:tcPr>
          <w:p w:rsidR="00B63D07" w:rsidRPr="007E5A5C" w:rsidRDefault="00B63D07" w:rsidP="00E90A2E">
            <w:pPr>
              <w:spacing w:after="0"/>
              <w:rPr>
                <w:rFonts w:ascii="Arial" w:hAnsi="Arial" w:cs="Arial"/>
                <w:b/>
                <w:bCs/>
              </w:rPr>
            </w:pPr>
          </w:p>
        </w:tc>
        <w:tc>
          <w:tcPr>
            <w:tcW w:w="2581" w:type="dxa"/>
            <w:tcBorders>
              <w:top w:val="nil"/>
              <w:bottom w:val="nil"/>
            </w:tcBorders>
            <w:shd w:val="clear" w:color="auto" w:fill="auto"/>
          </w:tcPr>
          <w:p w:rsidR="00B63D07" w:rsidRPr="007E5A5C" w:rsidRDefault="00B63D07" w:rsidP="00E90A2E">
            <w:pPr>
              <w:spacing w:after="0"/>
              <w:rPr>
                <w:rFonts w:ascii="Arial" w:hAnsi="Arial" w:cs="Arial"/>
                <w:b/>
                <w:bCs/>
              </w:rPr>
            </w:pPr>
          </w:p>
        </w:tc>
        <w:tc>
          <w:tcPr>
            <w:tcW w:w="838" w:type="dxa"/>
            <w:tcBorders>
              <w:top w:val="nil"/>
              <w:bottom w:val="nil"/>
            </w:tcBorders>
            <w:shd w:val="clear" w:color="auto" w:fill="auto"/>
          </w:tcPr>
          <w:p w:rsidR="00B63D07" w:rsidRPr="007E5A5C" w:rsidRDefault="00B63D07" w:rsidP="00E90A2E">
            <w:pPr>
              <w:spacing w:after="0"/>
              <w:rPr>
                <w:rFonts w:ascii="Arial" w:hAnsi="Arial" w:cs="Arial"/>
                <w:szCs w:val="22"/>
              </w:rPr>
            </w:pPr>
            <w:hyperlink r:id="rId115" w:history="1">
              <w:r w:rsidRPr="007E5A5C">
                <w:rPr>
                  <w:rStyle w:val="Hyperlink"/>
                  <w:rFonts w:ascii="Arial" w:hAnsi="Arial" w:cs="Arial"/>
                  <w:szCs w:val="22"/>
                </w:rPr>
                <w:t>CP-160690</w:t>
              </w:r>
            </w:hyperlink>
          </w:p>
        </w:tc>
        <w:tc>
          <w:tcPr>
            <w:tcW w:w="3582" w:type="dxa"/>
            <w:tcBorders>
              <w:top w:val="nil"/>
              <w:bottom w:val="nil"/>
            </w:tcBorders>
            <w:shd w:val="clear" w:color="auto" w:fill="auto"/>
          </w:tcPr>
          <w:p w:rsidR="00B63D07" w:rsidRPr="007E5A5C" w:rsidRDefault="00B63D07" w:rsidP="00E90A2E">
            <w:pPr>
              <w:spacing w:after="0"/>
              <w:rPr>
                <w:rFonts w:ascii="Arial" w:hAnsi="Arial" w:cs="Arial"/>
                <w:szCs w:val="16"/>
              </w:rPr>
            </w:pPr>
            <w:r w:rsidRPr="007E5A5C">
              <w:rPr>
                <w:rFonts w:ascii="Arial" w:hAnsi="Arial" w:cs="Arial"/>
                <w:szCs w:val="16"/>
              </w:rPr>
              <w:t>Adding missing implicit affiliation at service authorisation</w:t>
            </w:r>
          </w:p>
        </w:tc>
        <w:tc>
          <w:tcPr>
            <w:tcW w:w="1328" w:type="dxa"/>
            <w:gridSpan w:val="2"/>
            <w:tcBorders>
              <w:top w:val="nil"/>
              <w:bottom w:val="nil"/>
            </w:tcBorders>
            <w:shd w:val="clear" w:color="auto" w:fill="auto"/>
          </w:tcPr>
          <w:p w:rsidR="00B63D07" w:rsidRPr="007E5A5C" w:rsidRDefault="00B63D07" w:rsidP="00E90A2E">
            <w:pPr>
              <w:spacing w:after="0"/>
              <w:rPr>
                <w:rFonts w:ascii="Arial" w:hAnsi="Arial" w:cs="Arial"/>
                <w:szCs w:val="16"/>
              </w:rPr>
            </w:pPr>
            <w:r w:rsidRPr="007E5A5C">
              <w:rPr>
                <w:rFonts w:ascii="Arial" w:hAnsi="Arial" w:cs="Arial"/>
                <w:szCs w:val="16"/>
              </w:rPr>
              <w:t>Samsung, Motorola Solutions UK Ltd. / Ricky</w:t>
            </w:r>
          </w:p>
        </w:tc>
        <w:tc>
          <w:tcPr>
            <w:tcW w:w="971" w:type="dxa"/>
            <w:tcBorders>
              <w:top w:val="nil"/>
              <w:bottom w:val="nil"/>
            </w:tcBorders>
            <w:shd w:val="clear" w:color="auto" w:fill="auto"/>
          </w:tcPr>
          <w:p w:rsidR="00B63D07" w:rsidRPr="007E5A5C" w:rsidRDefault="00B63D07" w:rsidP="00E90A2E">
            <w:pPr>
              <w:spacing w:after="0"/>
              <w:rPr>
                <w:rFonts w:ascii="Arial" w:hAnsi="Arial" w:cs="Arial"/>
                <w:szCs w:val="16"/>
              </w:rPr>
            </w:pPr>
            <w:r>
              <w:rPr>
                <w:rFonts w:ascii="Arial" w:hAnsi="Arial" w:cs="Arial"/>
                <w:szCs w:val="16"/>
              </w:rPr>
              <w:t>Approved</w:t>
            </w:r>
          </w:p>
        </w:tc>
        <w:tc>
          <w:tcPr>
            <w:tcW w:w="4734" w:type="dxa"/>
            <w:tcBorders>
              <w:top w:val="nil"/>
              <w:bottom w:val="nil"/>
              <w:right w:val="single" w:sz="18" w:space="0" w:color="auto"/>
            </w:tcBorders>
            <w:shd w:val="clear" w:color="auto" w:fill="auto"/>
          </w:tcPr>
          <w:p w:rsidR="00B63D07" w:rsidRPr="007E5A5C" w:rsidRDefault="00B63D07" w:rsidP="00E90A2E">
            <w:pPr>
              <w:spacing w:after="0"/>
              <w:rPr>
                <w:rFonts w:ascii="Arial" w:hAnsi="Arial" w:cs="Arial"/>
              </w:rPr>
            </w:pPr>
            <w:r>
              <w:rPr>
                <w:rFonts w:ascii="Arial" w:hAnsi="Arial" w:cs="Arial"/>
              </w:rPr>
              <w:t>Revision of C1-165272 in CP-160731</w:t>
            </w:r>
          </w:p>
        </w:tc>
      </w:tr>
      <w:tr w:rsidR="00B63D07" w:rsidRPr="007E5A5C" w:rsidTr="00B63D07">
        <w:trPr>
          <w:cantSplit/>
        </w:trPr>
        <w:tc>
          <w:tcPr>
            <w:tcW w:w="850" w:type="dxa"/>
            <w:tcBorders>
              <w:top w:val="nil"/>
              <w:left w:val="single" w:sz="18" w:space="0" w:color="auto"/>
              <w:bottom w:val="nil"/>
            </w:tcBorders>
            <w:shd w:val="clear" w:color="auto" w:fill="FF0000"/>
          </w:tcPr>
          <w:p w:rsidR="00B63D07" w:rsidRPr="007E5A5C" w:rsidRDefault="00B63D07" w:rsidP="00E90A2E">
            <w:pPr>
              <w:spacing w:after="0"/>
              <w:rPr>
                <w:rFonts w:ascii="Arial" w:hAnsi="Arial" w:cs="Arial"/>
                <w:b/>
                <w:bCs/>
              </w:rPr>
            </w:pPr>
          </w:p>
        </w:tc>
        <w:tc>
          <w:tcPr>
            <w:tcW w:w="2581" w:type="dxa"/>
            <w:tcBorders>
              <w:top w:val="nil"/>
              <w:bottom w:val="nil"/>
            </w:tcBorders>
            <w:shd w:val="clear" w:color="auto" w:fill="auto"/>
          </w:tcPr>
          <w:p w:rsidR="00B63D07" w:rsidRPr="007E5A5C" w:rsidRDefault="00B63D07" w:rsidP="00E90A2E">
            <w:pPr>
              <w:spacing w:after="0"/>
              <w:rPr>
                <w:rFonts w:ascii="Arial" w:hAnsi="Arial" w:cs="Arial"/>
                <w:b/>
                <w:bCs/>
              </w:rPr>
            </w:pPr>
          </w:p>
        </w:tc>
        <w:tc>
          <w:tcPr>
            <w:tcW w:w="838" w:type="dxa"/>
            <w:tcBorders>
              <w:top w:val="nil"/>
              <w:bottom w:val="nil"/>
            </w:tcBorders>
            <w:shd w:val="clear" w:color="auto" w:fill="auto"/>
          </w:tcPr>
          <w:p w:rsidR="00B63D07" w:rsidRPr="007E5A5C" w:rsidRDefault="00B63D07" w:rsidP="00E90A2E">
            <w:pPr>
              <w:spacing w:after="0"/>
              <w:rPr>
                <w:rFonts w:ascii="Arial" w:hAnsi="Arial" w:cs="Arial"/>
                <w:szCs w:val="22"/>
              </w:rPr>
            </w:pPr>
            <w:hyperlink r:id="rId116" w:history="1">
              <w:r w:rsidRPr="007E5A5C">
                <w:rPr>
                  <w:rStyle w:val="Hyperlink"/>
                  <w:rFonts w:ascii="Arial" w:hAnsi="Arial" w:cs="Arial"/>
                  <w:szCs w:val="22"/>
                </w:rPr>
                <w:t>CP-160756</w:t>
              </w:r>
            </w:hyperlink>
          </w:p>
        </w:tc>
        <w:tc>
          <w:tcPr>
            <w:tcW w:w="3582" w:type="dxa"/>
            <w:tcBorders>
              <w:top w:val="nil"/>
              <w:bottom w:val="nil"/>
            </w:tcBorders>
            <w:shd w:val="clear" w:color="auto" w:fill="auto"/>
          </w:tcPr>
          <w:p w:rsidR="00B63D07" w:rsidRPr="007E5A5C" w:rsidRDefault="00B63D07" w:rsidP="00E90A2E">
            <w:pPr>
              <w:spacing w:after="0"/>
              <w:rPr>
                <w:rFonts w:ascii="Arial" w:hAnsi="Arial" w:cs="Arial"/>
                <w:szCs w:val="16"/>
              </w:rPr>
            </w:pPr>
            <w:r w:rsidRPr="007E5A5C">
              <w:rPr>
                <w:rFonts w:ascii="Arial" w:hAnsi="Arial" w:cs="Arial"/>
                <w:szCs w:val="16"/>
              </w:rPr>
              <w:t>Corrections for missing implicit affiliation functionality</w:t>
            </w:r>
          </w:p>
        </w:tc>
        <w:tc>
          <w:tcPr>
            <w:tcW w:w="1328" w:type="dxa"/>
            <w:gridSpan w:val="2"/>
            <w:tcBorders>
              <w:top w:val="nil"/>
              <w:bottom w:val="nil"/>
            </w:tcBorders>
            <w:shd w:val="clear" w:color="auto" w:fill="auto"/>
          </w:tcPr>
          <w:p w:rsidR="00B63D07" w:rsidRPr="007E5A5C" w:rsidRDefault="00B63D07" w:rsidP="00E90A2E">
            <w:pPr>
              <w:spacing w:after="0"/>
              <w:rPr>
                <w:rFonts w:ascii="Arial" w:hAnsi="Arial" w:cs="Arial"/>
                <w:szCs w:val="16"/>
              </w:rPr>
            </w:pPr>
            <w:r w:rsidRPr="007E5A5C">
              <w:rPr>
                <w:rFonts w:ascii="Arial" w:hAnsi="Arial" w:cs="Arial"/>
                <w:szCs w:val="16"/>
              </w:rPr>
              <w:t>Motorola Solutions, Inc., Airwave / Robert</w:t>
            </w:r>
          </w:p>
        </w:tc>
        <w:tc>
          <w:tcPr>
            <w:tcW w:w="971" w:type="dxa"/>
            <w:tcBorders>
              <w:top w:val="nil"/>
              <w:bottom w:val="nil"/>
            </w:tcBorders>
            <w:shd w:val="clear" w:color="auto" w:fill="auto"/>
          </w:tcPr>
          <w:p w:rsidR="00B63D07" w:rsidRPr="007E5A5C" w:rsidRDefault="00B63D07" w:rsidP="00E90A2E">
            <w:pPr>
              <w:spacing w:after="0"/>
              <w:rPr>
                <w:rFonts w:ascii="Arial" w:hAnsi="Arial" w:cs="Arial"/>
                <w:szCs w:val="16"/>
              </w:rPr>
            </w:pPr>
            <w:r>
              <w:rPr>
                <w:rFonts w:ascii="Arial" w:hAnsi="Arial" w:cs="Arial"/>
                <w:szCs w:val="16"/>
              </w:rPr>
              <w:t>Approved</w:t>
            </w:r>
          </w:p>
        </w:tc>
        <w:tc>
          <w:tcPr>
            <w:tcW w:w="4734" w:type="dxa"/>
            <w:tcBorders>
              <w:top w:val="nil"/>
              <w:bottom w:val="nil"/>
              <w:right w:val="single" w:sz="18" w:space="0" w:color="auto"/>
            </w:tcBorders>
            <w:shd w:val="clear" w:color="auto" w:fill="auto"/>
          </w:tcPr>
          <w:p w:rsidR="00B63D07" w:rsidRPr="007E5A5C" w:rsidRDefault="00B63D07" w:rsidP="00E90A2E">
            <w:pPr>
              <w:spacing w:after="0"/>
              <w:rPr>
                <w:rFonts w:ascii="Arial" w:hAnsi="Arial" w:cs="Arial"/>
              </w:rPr>
            </w:pPr>
            <w:r>
              <w:rPr>
                <w:rFonts w:ascii="Arial" w:hAnsi="Arial" w:cs="Arial"/>
              </w:rPr>
              <w:t>Revision of C1-165203 in CP-160731</w:t>
            </w: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17" w:history="1">
              <w:r w:rsidRPr="007E5A5C">
                <w:rPr>
                  <w:rStyle w:val="Hyperlink"/>
                  <w:rFonts w:ascii="Arial" w:hAnsi="Arial" w:cs="Arial"/>
                  <w:szCs w:val="22"/>
                </w:rPr>
                <w:t>CP-160732</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MCPTT-CT - pack 2</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18" w:history="1">
              <w:r w:rsidRPr="007E5A5C">
                <w:rPr>
                  <w:rStyle w:val="Hyperlink"/>
                  <w:rFonts w:ascii="Arial" w:hAnsi="Arial" w:cs="Arial"/>
                  <w:szCs w:val="22"/>
                </w:rPr>
                <w:t>CP-160733</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MCPTT-CT - pack 3</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19" w:history="1">
              <w:r w:rsidRPr="007E5A5C">
                <w:rPr>
                  <w:rStyle w:val="Hyperlink"/>
                  <w:rFonts w:ascii="Arial" w:hAnsi="Arial" w:cs="Arial"/>
                  <w:szCs w:val="22"/>
                </w:rPr>
                <w:t>CP-160734</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MCPTT-CT - pack 4</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FF0000"/>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20" w:history="1">
              <w:r w:rsidRPr="007E5A5C">
                <w:rPr>
                  <w:rStyle w:val="Hyperlink"/>
                  <w:rFonts w:ascii="Arial" w:hAnsi="Arial" w:cs="Arial"/>
                  <w:szCs w:val="22"/>
                </w:rPr>
                <w:t>CP-160782</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Making certain Rel-13 MCPTT specifications into common MCx specifications</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Samsung / Ricky</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Default="00B63D07" w:rsidP="003E7F2E">
            <w:pPr>
              <w:spacing w:after="0"/>
              <w:rPr>
                <w:rFonts w:ascii="Arial" w:hAnsi="Arial" w:cs="Arial"/>
              </w:rPr>
            </w:pPr>
            <w:r>
              <w:rPr>
                <w:rFonts w:ascii="Arial" w:hAnsi="Arial" w:cs="Arial"/>
              </w:rPr>
              <w:t>DISC</w:t>
            </w:r>
          </w:p>
          <w:p w:rsidR="00445558" w:rsidRPr="007E5A5C" w:rsidRDefault="00445558" w:rsidP="003E7F2E">
            <w:pPr>
              <w:spacing w:after="0"/>
              <w:rPr>
                <w:rFonts w:ascii="Arial" w:hAnsi="Arial" w:cs="Arial"/>
              </w:rPr>
            </w:pPr>
            <w:r>
              <w:rPr>
                <w:rFonts w:ascii="Arial" w:hAnsi="Arial" w:cs="Arial"/>
              </w:rPr>
              <w:t>New spec numbers allocated in Rel-13 with the new titles and restructuring</w:t>
            </w:r>
            <w:bookmarkStart w:id="0" w:name="_GoBack"/>
            <w:bookmarkEnd w:id="0"/>
            <w:r>
              <w:rPr>
                <w:rFonts w:ascii="Arial" w:hAnsi="Arial" w:cs="Arial"/>
              </w:rPr>
              <w:t>. Old specs will be emptied and just reference new specs. Old specs will not be promoted to Rel-14 so references will need to be updated in Rel-14.</w:t>
            </w: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13.42</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IMS Profile to support MCPTT</w:t>
            </w:r>
            <w:r w:rsidRPr="007E5A5C">
              <w:rPr>
                <w:rFonts w:ascii="Arial" w:hAnsi="Arial" w:cs="Arial"/>
                <w:b/>
                <w:bCs/>
              </w:rPr>
              <w:br/>
            </w:r>
            <w:r w:rsidRPr="007E5A5C">
              <w:rPr>
                <w:rFonts w:ascii="Arial" w:hAnsi="Arial" w:cs="Arial"/>
                <w:b/>
                <w:snapToGrid w:val="0"/>
                <w:color w:val="0000FF"/>
              </w:rPr>
              <w:t>[MCPTT-Prof]</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13.43</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Diameter Message Priority</w:t>
            </w:r>
            <w:r w:rsidRPr="007E5A5C">
              <w:rPr>
                <w:rFonts w:ascii="Arial" w:hAnsi="Arial" w:cs="Arial"/>
                <w:b/>
                <w:bCs/>
              </w:rPr>
              <w:br/>
            </w:r>
            <w:r w:rsidRPr="007E5A5C">
              <w:rPr>
                <w:rFonts w:ascii="Arial" w:hAnsi="Arial" w:cs="Arial"/>
                <w:b/>
                <w:snapToGrid w:val="0"/>
                <w:color w:val="0000FF"/>
              </w:rPr>
              <w:t>[DiaPri]</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21" w:history="1">
              <w:r w:rsidRPr="007E5A5C">
                <w:rPr>
                  <w:rStyle w:val="Hyperlink"/>
                  <w:rFonts w:ascii="Arial" w:hAnsi="Arial" w:cs="Arial"/>
                  <w:szCs w:val="22"/>
                </w:rPr>
                <w:t>CP-160614</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DiaPri</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22" w:history="1">
              <w:r w:rsidRPr="007E5A5C">
                <w:rPr>
                  <w:rStyle w:val="Hyperlink"/>
                  <w:rFonts w:ascii="Arial" w:hAnsi="Arial" w:cs="Arial"/>
                  <w:szCs w:val="22"/>
                </w:rPr>
                <w:t>CP-160664</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Diameter Message Priority</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13.44</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Indoor Positioning Enhancements for UTRA and E-UTRA</w:t>
            </w:r>
            <w:r w:rsidRPr="007E5A5C">
              <w:rPr>
                <w:rFonts w:ascii="Arial" w:hAnsi="Arial" w:cs="Arial"/>
                <w:b/>
                <w:bCs/>
              </w:rPr>
              <w:br/>
            </w:r>
            <w:r w:rsidRPr="007E5A5C">
              <w:rPr>
                <w:rFonts w:ascii="Arial" w:hAnsi="Arial" w:cs="Arial"/>
                <w:b/>
                <w:snapToGrid w:val="0"/>
                <w:color w:val="0000FF"/>
              </w:rPr>
              <w:t>[UTRA_LTE_iPos_enh-CT]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13.45</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Cellular Internet of Things</w:t>
            </w:r>
            <w:r w:rsidRPr="007E5A5C">
              <w:rPr>
                <w:rFonts w:ascii="Arial" w:hAnsi="Arial" w:cs="Arial"/>
                <w:b/>
                <w:bCs/>
              </w:rPr>
              <w:br/>
            </w:r>
            <w:r w:rsidRPr="007E5A5C">
              <w:rPr>
                <w:rFonts w:ascii="Arial" w:hAnsi="Arial" w:cs="Arial"/>
                <w:b/>
                <w:snapToGrid w:val="0"/>
                <w:color w:val="0000FF"/>
              </w:rPr>
              <w:t>[CIoT-CT]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123" w:history="1">
              <w:r w:rsidRPr="007E5A5C">
                <w:rPr>
                  <w:rStyle w:val="Hyperlink"/>
                  <w:rFonts w:ascii="Arial" w:hAnsi="Arial" w:cs="Arial"/>
                  <w:szCs w:val="22"/>
                </w:rPr>
                <w:t>CP-160613</w:t>
              </w:r>
            </w:hyperlink>
          </w:p>
        </w:tc>
        <w:tc>
          <w:tcPr>
            <w:tcW w:w="3582"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CIoT-CT</w:t>
            </w:r>
          </w:p>
        </w:tc>
        <w:tc>
          <w:tcPr>
            <w:tcW w:w="1328" w:type="dxa"/>
            <w:gridSpan w:val="2"/>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124" w:history="1">
              <w:r w:rsidRPr="007E5A5C">
                <w:rPr>
                  <w:rStyle w:val="Hyperlink"/>
                  <w:rFonts w:ascii="Arial" w:hAnsi="Arial" w:cs="Arial"/>
                  <w:szCs w:val="22"/>
                </w:rPr>
                <w:t>CP-160657</w:t>
              </w:r>
            </w:hyperlink>
          </w:p>
        </w:tc>
        <w:tc>
          <w:tcPr>
            <w:tcW w:w="3582"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CIoT</w:t>
            </w:r>
          </w:p>
        </w:tc>
        <w:tc>
          <w:tcPr>
            <w:tcW w:w="1328" w:type="dxa"/>
            <w:gridSpan w:val="2"/>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125" w:history="1">
              <w:r w:rsidRPr="007E5A5C">
                <w:rPr>
                  <w:rStyle w:val="Hyperlink"/>
                  <w:rFonts w:ascii="Arial" w:hAnsi="Arial" w:cs="Arial"/>
                  <w:szCs w:val="22"/>
                </w:rPr>
                <w:t>CP-160720</w:t>
              </w:r>
            </w:hyperlink>
          </w:p>
        </w:tc>
        <w:tc>
          <w:tcPr>
            <w:tcW w:w="3582"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CIoT-CT - pack 1</w:t>
            </w:r>
          </w:p>
        </w:tc>
        <w:tc>
          <w:tcPr>
            <w:tcW w:w="1328" w:type="dxa"/>
            <w:gridSpan w:val="2"/>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126" w:history="1">
              <w:r w:rsidRPr="007E5A5C">
                <w:rPr>
                  <w:rStyle w:val="Hyperlink"/>
                  <w:rFonts w:ascii="Arial" w:hAnsi="Arial" w:cs="Arial"/>
                  <w:szCs w:val="22"/>
                </w:rPr>
                <w:t>CP-160721</w:t>
              </w:r>
            </w:hyperlink>
          </w:p>
        </w:tc>
        <w:tc>
          <w:tcPr>
            <w:tcW w:w="3582"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CIoT-CT - pack 2</w:t>
            </w:r>
          </w:p>
        </w:tc>
        <w:tc>
          <w:tcPr>
            <w:tcW w:w="1328" w:type="dxa"/>
            <w:gridSpan w:val="2"/>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127" w:history="1">
              <w:r w:rsidRPr="007E5A5C">
                <w:rPr>
                  <w:rStyle w:val="Hyperlink"/>
                  <w:rFonts w:ascii="Arial" w:hAnsi="Arial" w:cs="Arial"/>
                  <w:szCs w:val="22"/>
                </w:rPr>
                <w:t>CP-160722</w:t>
              </w:r>
            </w:hyperlink>
          </w:p>
        </w:tc>
        <w:tc>
          <w:tcPr>
            <w:tcW w:w="3582"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CIoT-CT - pack 3</w:t>
            </w:r>
          </w:p>
        </w:tc>
        <w:tc>
          <w:tcPr>
            <w:tcW w:w="1328" w:type="dxa"/>
            <w:gridSpan w:val="2"/>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128" w:history="1">
              <w:r w:rsidRPr="007E5A5C">
                <w:rPr>
                  <w:rStyle w:val="Hyperlink"/>
                  <w:rFonts w:ascii="Arial" w:hAnsi="Arial" w:cs="Arial"/>
                  <w:szCs w:val="22"/>
                </w:rPr>
                <w:t>CP-160723</w:t>
              </w:r>
            </w:hyperlink>
          </w:p>
        </w:tc>
        <w:tc>
          <w:tcPr>
            <w:tcW w:w="3582"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CIoT-CT - pack 4</w:t>
            </w:r>
          </w:p>
        </w:tc>
        <w:tc>
          <w:tcPr>
            <w:tcW w:w="1328" w:type="dxa"/>
            <w:gridSpan w:val="2"/>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129" w:history="1">
              <w:r w:rsidRPr="007E5A5C">
                <w:rPr>
                  <w:rStyle w:val="Hyperlink"/>
                  <w:rFonts w:ascii="Arial" w:hAnsi="Arial" w:cs="Arial"/>
                  <w:szCs w:val="22"/>
                </w:rPr>
                <w:t>CP-160725</w:t>
              </w:r>
            </w:hyperlink>
          </w:p>
        </w:tc>
        <w:tc>
          <w:tcPr>
            <w:tcW w:w="3582"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EASE_EC_GSM, TEI13</w:t>
            </w:r>
          </w:p>
        </w:tc>
        <w:tc>
          <w:tcPr>
            <w:tcW w:w="1328" w:type="dxa"/>
            <w:gridSpan w:val="2"/>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13.46</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CT aspects of MBMS Enhancements</w:t>
            </w:r>
            <w:r w:rsidRPr="007E5A5C">
              <w:rPr>
                <w:rFonts w:ascii="Arial" w:hAnsi="Arial" w:cs="Arial"/>
                <w:b/>
                <w:bCs/>
              </w:rPr>
              <w:br/>
            </w:r>
            <w:r w:rsidRPr="007E5A5C">
              <w:rPr>
                <w:rFonts w:ascii="Arial" w:hAnsi="Arial" w:cs="Arial"/>
                <w:b/>
                <w:snapToGrid w:val="0"/>
                <w:color w:val="0000FF"/>
              </w:rPr>
              <w:t>[MBMS_enh-CT]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13.47</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CT6 aspects of Isolated E-UTRAN Operation for Public Safety</w:t>
            </w:r>
            <w:r w:rsidRPr="007E5A5C">
              <w:rPr>
                <w:rFonts w:ascii="Arial" w:hAnsi="Arial" w:cs="Arial"/>
                <w:b/>
                <w:bCs/>
              </w:rPr>
              <w:br/>
            </w:r>
            <w:r w:rsidRPr="007E5A5C">
              <w:rPr>
                <w:rFonts w:ascii="Arial" w:hAnsi="Arial" w:cs="Arial"/>
                <w:b/>
                <w:snapToGrid w:val="0"/>
                <w:color w:val="0000FF"/>
              </w:rPr>
              <w:t>[IOPS-CT]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13.48</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Study items:</w:t>
            </w:r>
            <w:r w:rsidRPr="007E5A5C">
              <w:rPr>
                <w:rFonts w:ascii="Arial" w:hAnsi="Arial" w:cs="Arial"/>
                <w:b/>
                <w:bCs/>
              </w:rPr>
              <w:br/>
            </w:r>
            <w:r w:rsidRPr="007E5A5C">
              <w:rPr>
                <w:rFonts w:ascii="Arial" w:hAnsi="Arial" w:cs="Arial"/>
                <w:b/>
                <w:snapToGrid w:val="0"/>
                <w:color w:val="0000FF"/>
              </w:rPr>
              <w:t>[FS_Red_UCe]</w:t>
            </w:r>
            <w:r w:rsidRPr="007E5A5C">
              <w:rPr>
                <w:rFonts w:ascii="Arial" w:hAnsi="Arial" w:cs="Arial"/>
                <w:b/>
                <w:snapToGrid w:val="0"/>
                <w:color w:val="0000FF"/>
              </w:rPr>
              <w:br/>
              <w:t>[FS_DLoCME]</w:t>
            </w:r>
            <w:r w:rsidRPr="007E5A5C">
              <w:rPr>
                <w:rFonts w:ascii="Arial" w:hAnsi="Arial" w:cs="Arial"/>
                <w:b/>
                <w:snapToGrid w:val="0"/>
                <w:color w:val="0000FF"/>
              </w:rPr>
              <w:br/>
              <w:t>[FS_EPC_SIG_RACE]</w:t>
            </w:r>
            <w:r w:rsidRPr="007E5A5C">
              <w:rPr>
                <w:rFonts w:ascii="Arial" w:hAnsi="Arial" w:cs="Arial"/>
                <w:b/>
                <w:snapToGrid w:val="0"/>
                <w:color w:val="0000FF"/>
              </w:rPr>
              <w:br/>
              <w:t>[FS_SCCAS_RES]</w:t>
            </w:r>
          </w:p>
          <w:p w:rsidR="003E7F2E" w:rsidRPr="007E5A5C" w:rsidRDefault="003E7F2E" w:rsidP="003E7F2E">
            <w:pPr>
              <w:spacing w:after="0"/>
              <w:rPr>
                <w:rFonts w:ascii="Arial" w:hAnsi="Arial" w:cs="Arial"/>
                <w:b/>
                <w:snapToGrid w:val="0"/>
                <w:color w:val="0000FF"/>
              </w:rPr>
            </w:pPr>
            <w:r w:rsidRPr="007E5A5C">
              <w:rPr>
                <w:rFonts w:ascii="Arial" w:hAnsi="Arial" w:cs="Arial"/>
                <w:b/>
                <w:snapToGrid w:val="0"/>
                <w:color w:val="0000FF"/>
              </w:rPr>
              <w:t>[FS_eSDU]</w:t>
            </w:r>
          </w:p>
          <w:p w:rsidR="003E7F2E" w:rsidRPr="007E5A5C" w:rsidRDefault="003E7F2E" w:rsidP="003E7F2E">
            <w:pPr>
              <w:spacing w:after="0"/>
              <w:rPr>
                <w:rFonts w:ascii="Arial" w:hAnsi="Arial" w:cs="Arial"/>
                <w:b/>
                <w:snapToGrid w:val="0"/>
                <w:color w:val="0000FF"/>
              </w:rPr>
            </w:pPr>
            <w:r w:rsidRPr="007E5A5C">
              <w:rPr>
                <w:rFonts w:ascii="Arial" w:hAnsi="Arial" w:cs="Arial"/>
                <w:b/>
                <w:snapToGrid w:val="0"/>
                <w:color w:val="0000FF"/>
              </w:rPr>
              <w:t>[FS_DBPU]</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13.49</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Any other Rel-13 Work item or Study item</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14</w:t>
            </w:r>
          </w:p>
        </w:tc>
        <w:tc>
          <w:tcPr>
            <w:tcW w:w="258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Release 14</w:t>
            </w:r>
          </w:p>
        </w:tc>
        <w:tc>
          <w:tcPr>
            <w:tcW w:w="838"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snapToGrid w:val="0"/>
                <w:color w:val="000000"/>
              </w:rPr>
            </w:pPr>
          </w:p>
        </w:tc>
        <w:tc>
          <w:tcPr>
            <w:tcW w:w="1328" w:type="dxa"/>
            <w:gridSpan w:val="2"/>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18" w:space="0" w:color="auto"/>
              <w:right w:val="single" w:sz="18" w:space="0" w:color="auto"/>
            </w:tcBorders>
            <w:shd w:val="clear" w:color="auto" w:fill="E6E6E6"/>
          </w:tcPr>
          <w:p w:rsidR="003E7F2E" w:rsidRPr="007E5A5C" w:rsidRDefault="003E7F2E" w:rsidP="003E7F2E">
            <w:pPr>
              <w:spacing w:after="0"/>
              <w:rPr>
                <w:rFonts w:ascii="Arial" w:hAnsi="Arial" w:cs="Arial"/>
              </w:rPr>
            </w:pPr>
            <w:r w:rsidRPr="007E5A5C">
              <w:rPr>
                <w:rFonts w:ascii="Arial" w:hAnsi="Arial" w:cs="Arial"/>
                <w:color w:val="FF0000"/>
              </w:rPr>
              <w:t>CR packs where presentation is not required will be treated without presentation.</w:t>
            </w:r>
          </w:p>
        </w:tc>
      </w:tr>
      <w:tr w:rsidR="003E7F2E" w:rsidRPr="007E5A5C" w:rsidTr="002F5752">
        <w:trPr>
          <w:cantSplit/>
        </w:trPr>
        <w:tc>
          <w:tcPr>
            <w:tcW w:w="850" w:type="dxa"/>
            <w:tcBorders>
              <w:top w:val="single" w:sz="4" w:space="0" w:color="auto"/>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14.1</w:t>
            </w:r>
          </w:p>
        </w:tc>
        <w:tc>
          <w:tcPr>
            <w:tcW w:w="2581" w:type="dxa"/>
            <w:tcBorders>
              <w:top w:val="single" w:sz="4"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New and revised WIDs for Rel-14</w:t>
            </w:r>
          </w:p>
        </w:tc>
        <w:tc>
          <w:tcPr>
            <w:tcW w:w="838" w:type="dxa"/>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color w:val="FF0000"/>
              </w:rPr>
            </w:pPr>
            <w:r w:rsidRPr="007E5A5C">
              <w:rPr>
                <w:rFonts w:ascii="Arial" w:hAnsi="Arial" w:cs="Arial"/>
                <w:color w:val="FF0000"/>
              </w:rPr>
              <w:t>Approval of new and revised Rel-14 WIDs.</w:t>
            </w: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30" w:history="1">
              <w:r w:rsidRPr="007E5A5C">
                <w:rPr>
                  <w:rStyle w:val="Hyperlink"/>
                  <w:rFonts w:ascii="Arial" w:hAnsi="Arial" w:cs="Arial"/>
                  <w:szCs w:val="22"/>
                </w:rPr>
                <w:t>CP-160641</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New WID on CT aspects of System Architecture Enhancements for TV service</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31" w:history="1">
              <w:r w:rsidRPr="007E5A5C">
                <w:rPr>
                  <w:rStyle w:val="Hyperlink"/>
                  <w:rFonts w:ascii="Arial" w:hAnsi="Arial" w:cs="Arial"/>
                  <w:szCs w:val="22"/>
                </w:rPr>
                <w:t>CP-160642</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New SID on Policy and Charging for Volume Based Charging</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32" w:history="1">
              <w:r w:rsidRPr="007E5A5C">
                <w:rPr>
                  <w:rStyle w:val="Hyperlink"/>
                  <w:rFonts w:ascii="Arial" w:hAnsi="Arial" w:cs="Arial"/>
                  <w:szCs w:val="22"/>
                </w:rPr>
                <w:t>CP-160643</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Diameter Base Protocol Specification Update</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33" w:history="1">
              <w:r w:rsidRPr="007E5A5C">
                <w:rPr>
                  <w:rStyle w:val="Hyperlink"/>
                  <w:rFonts w:ascii="Arial" w:hAnsi="Arial" w:cs="Arial"/>
                  <w:szCs w:val="22"/>
                </w:rPr>
                <w:t>CP-160644</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Revised WID on Shared Subscription Data Update</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34" w:history="1">
              <w:r w:rsidRPr="007E5A5C">
                <w:rPr>
                  <w:rStyle w:val="Hyperlink"/>
                  <w:rFonts w:ascii="Arial" w:hAnsi="Arial" w:cs="Arial"/>
                  <w:szCs w:val="22"/>
                </w:rPr>
                <w:t>CP-160645</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Diameter Load Control Mechanisms</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FFFFFF"/>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35" w:history="1">
              <w:r w:rsidRPr="007E5A5C">
                <w:rPr>
                  <w:rStyle w:val="Hyperlink"/>
                  <w:rFonts w:ascii="Arial" w:hAnsi="Arial" w:cs="Arial"/>
                  <w:szCs w:val="22"/>
                </w:rPr>
                <w:t>CP-160686</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for Mission Critical Push To Talk – CT aspects</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Samsung / Ricky</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FFFFFF"/>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36" w:history="1">
              <w:r w:rsidRPr="007E5A5C">
                <w:rPr>
                  <w:rStyle w:val="Hyperlink"/>
                  <w:rFonts w:ascii="Arial" w:hAnsi="Arial" w:cs="Arial"/>
                  <w:szCs w:val="22"/>
                </w:rPr>
                <w:t>CP-160687</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Mission Critical Data – CT aspects</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Samsung / Ricky</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FFFFFF"/>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37" w:history="1">
              <w:r w:rsidRPr="007E5A5C">
                <w:rPr>
                  <w:rStyle w:val="Hyperlink"/>
                  <w:rFonts w:ascii="Arial" w:hAnsi="Arial" w:cs="Arial"/>
                  <w:szCs w:val="22"/>
                </w:rPr>
                <w:t>CP-160688</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Mission Critical Video – CT aspects</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Samsung / Ricky</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FFFFFF"/>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38" w:history="1">
              <w:r w:rsidRPr="007E5A5C">
                <w:rPr>
                  <w:rStyle w:val="Hyperlink"/>
                  <w:rFonts w:ascii="Arial" w:hAnsi="Arial" w:cs="Arial"/>
                  <w:szCs w:val="22"/>
                </w:rPr>
                <w:t>CP-160694</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Revised WID on WID on CT aspects of Support of Emergency services over WLAN – phase 2 (SEW2-CT)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39" w:history="1">
              <w:r w:rsidRPr="007E5A5C">
                <w:rPr>
                  <w:rStyle w:val="Hyperlink"/>
                  <w:rFonts w:ascii="Arial" w:hAnsi="Arial" w:cs="Arial"/>
                  <w:szCs w:val="22"/>
                </w:rPr>
                <w:t>CP-160695</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Revised WID on IOC_UE_conf for emergency registration timer configuration (IOC_UE_conf)</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40" w:history="1">
              <w:r w:rsidRPr="007E5A5C">
                <w:rPr>
                  <w:rStyle w:val="Hyperlink"/>
                  <w:rFonts w:ascii="Arial" w:hAnsi="Arial" w:cs="Arial"/>
                  <w:szCs w:val="22"/>
                </w:rPr>
                <w:t>CP-160696</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New WID on User Controlled Spoofed Call Treatment (SPECTRE-CT)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41" w:history="1">
              <w:r w:rsidRPr="007E5A5C">
                <w:rPr>
                  <w:rStyle w:val="Hyperlink"/>
                  <w:rFonts w:ascii="Arial" w:hAnsi="Arial" w:cs="Arial"/>
                  <w:szCs w:val="22"/>
                </w:rPr>
                <w:t>CP-160697</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New WID on CT Aspects of Determination of Completeness of Charging Information in IMS (CH14-DCCII-CT)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42" w:history="1">
              <w:r w:rsidRPr="007E5A5C">
                <w:rPr>
                  <w:rStyle w:val="Hyperlink"/>
                  <w:rFonts w:ascii="Arial" w:hAnsi="Arial" w:cs="Arial"/>
                  <w:szCs w:val="22"/>
                </w:rPr>
                <w:t>CP-160698</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New WID on enhancements for Mission Critical Push To Talk (MCImp-eMCPTT-CT)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43" w:history="1">
              <w:r w:rsidRPr="007E5A5C">
                <w:rPr>
                  <w:rStyle w:val="Hyperlink"/>
                  <w:rFonts w:ascii="Arial" w:hAnsi="Arial" w:cs="Arial"/>
                  <w:szCs w:val="22"/>
                </w:rPr>
                <w:t>CP-160699</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New WID on Mission Critical Data – CT aspects (MCImp-MCDATA-CT)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44" w:history="1">
              <w:r w:rsidRPr="007E5A5C">
                <w:rPr>
                  <w:rStyle w:val="Hyperlink"/>
                  <w:rFonts w:ascii="Arial" w:hAnsi="Arial" w:cs="Arial"/>
                  <w:szCs w:val="22"/>
                </w:rPr>
                <w:t>CP-160700</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New WID on Mission Critical Video – CT aspects (MCImp-MCVIDEO-CT)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45" w:history="1">
              <w:r w:rsidRPr="007E5A5C">
                <w:rPr>
                  <w:rStyle w:val="Hyperlink"/>
                  <w:rFonts w:ascii="Arial" w:hAnsi="Arial" w:cs="Arial"/>
                  <w:szCs w:val="22"/>
                </w:rPr>
                <w:t>CP-160701</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New WID on the core network aspects of extended Architecture support for CIoT (CIoT-Ext-CT)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46" w:history="1">
              <w:r w:rsidRPr="007E5A5C">
                <w:rPr>
                  <w:rStyle w:val="Hyperlink"/>
                  <w:rFonts w:ascii="Arial" w:hAnsi="Arial" w:cs="Arial"/>
                  <w:szCs w:val="22"/>
                </w:rPr>
                <w:t>CP-160702</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New WID on CT aspects of PS data off function (PS_DATA_OFF-CT)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47" w:history="1">
              <w:r w:rsidRPr="007E5A5C">
                <w:rPr>
                  <w:rStyle w:val="Hyperlink"/>
                  <w:rFonts w:ascii="Arial" w:hAnsi="Arial" w:cs="Arial"/>
                  <w:szCs w:val="22"/>
                </w:rPr>
                <w:t>CP-160703</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New WID on CT aspects of signalling reduction to enable light connection for LTE (LTE_LIGHT_CON-CT)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14.2</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rPr>
              <w:t>Rel-14 work planning</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r w:rsidRPr="007E5A5C">
              <w:rPr>
                <w:rFonts w:ascii="Arial" w:hAnsi="Arial" w:cs="Arial"/>
                <w:color w:val="FF0000"/>
              </w:rPr>
              <w:t>Possible topics WRT planning of Rel-14</w:t>
            </w: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14.3</w:t>
            </w:r>
          </w:p>
        </w:tc>
        <w:tc>
          <w:tcPr>
            <w:tcW w:w="2581" w:type="dxa"/>
            <w:tcBorders>
              <w:top w:val="single" w:sz="4"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rPr>
              <w:t>TEI14 [TEI14]</w:t>
            </w:r>
          </w:p>
        </w:tc>
        <w:tc>
          <w:tcPr>
            <w:tcW w:w="838" w:type="dxa"/>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48" w:history="1">
              <w:r w:rsidRPr="007E5A5C">
                <w:rPr>
                  <w:rStyle w:val="Hyperlink"/>
                  <w:rFonts w:ascii="Arial" w:hAnsi="Arial" w:cs="Arial"/>
                  <w:szCs w:val="22"/>
                </w:rPr>
                <w:t>CP-160630</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pack1 on PCC TEI14</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49" w:history="1">
              <w:r w:rsidRPr="007E5A5C">
                <w:rPr>
                  <w:rStyle w:val="Hyperlink"/>
                  <w:rFonts w:ascii="Arial" w:hAnsi="Arial" w:cs="Arial"/>
                  <w:szCs w:val="22"/>
                </w:rPr>
                <w:t>CP-160631</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IMS/CS TEI14</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50" w:history="1">
              <w:r w:rsidRPr="007E5A5C">
                <w:rPr>
                  <w:rStyle w:val="Hyperlink"/>
                  <w:rFonts w:ascii="Arial" w:hAnsi="Arial" w:cs="Arial"/>
                  <w:szCs w:val="22"/>
                </w:rPr>
                <w:t>CP-160635</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IMS/CS TEI14</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51" w:history="1">
              <w:r w:rsidRPr="007E5A5C">
                <w:rPr>
                  <w:rStyle w:val="Hyperlink"/>
                  <w:rFonts w:ascii="Arial" w:hAnsi="Arial" w:cs="Arial"/>
                  <w:szCs w:val="22"/>
                </w:rPr>
                <w:t>CP-160638</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pack2 on PCC TEI14</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52" w:history="1">
              <w:r w:rsidRPr="007E5A5C">
                <w:rPr>
                  <w:rStyle w:val="Hyperlink"/>
                  <w:rFonts w:ascii="Arial" w:hAnsi="Arial" w:cs="Arial"/>
                  <w:szCs w:val="22"/>
                </w:rPr>
                <w:t>CP-160646</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 Reference Location Information</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53" w:history="1">
              <w:r w:rsidRPr="007E5A5C">
                <w:rPr>
                  <w:rStyle w:val="Hyperlink"/>
                  <w:rFonts w:ascii="Arial" w:hAnsi="Arial" w:cs="Arial"/>
                  <w:szCs w:val="22"/>
                </w:rPr>
                <w:t>CP-160669</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 Diameter based Interfaces 1/2</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54" w:history="1">
              <w:r w:rsidRPr="007E5A5C">
                <w:rPr>
                  <w:rStyle w:val="Hyperlink"/>
                  <w:rFonts w:ascii="Arial" w:hAnsi="Arial" w:cs="Arial"/>
                  <w:szCs w:val="22"/>
                </w:rPr>
                <w:t>CP-160671</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 H.248 Interfaces</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55" w:history="1">
              <w:r w:rsidRPr="007E5A5C">
                <w:rPr>
                  <w:rStyle w:val="Hyperlink"/>
                  <w:rFonts w:ascii="Arial" w:hAnsi="Arial" w:cs="Arial"/>
                  <w:szCs w:val="22"/>
                </w:rPr>
                <w:t>CP-160672</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 IMS</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56" w:history="1">
              <w:r w:rsidRPr="007E5A5C">
                <w:rPr>
                  <w:rStyle w:val="Hyperlink"/>
                  <w:rFonts w:ascii="Arial" w:hAnsi="Arial" w:cs="Arial"/>
                  <w:szCs w:val="22"/>
                </w:rPr>
                <w:t>CP-160673</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 Diameter based interfaces 2/2</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57" w:history="1">
              <w:r w:rsidRPr="007E5A5C">
                <w:rPr>
                  <w:rStyle w:val="Hyperlink"/>
                  <w:rFonts w:ascii="Arial" w:hAnsi="Arial" w:cs="Arial"/>
                  <w:szCs w:val="22"/>
                </w:rPr>
                <w:t>CP-160674</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 EPS AAA interfaces</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58" w:history="1">
              <w:r w:rsidRPr="007E5A5C">
                <w:rPr>
                  <w:rStyle w:val="Hyperlink"/>
                  <w:rFonts w:ascii="Arial" w:hAnsi="Arial" w:cs="Arial"/>
                  <w:szCs w:val="22"/>
                </w:rPr>
                <w:t>CP-160675</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 GTP</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59" w:history="1">
              <w:r w:rsidRPr="007E5A5C">
                <w:rPr>
                  <w:rStyle w:val="Hyperlink"/>
                  <w:rFonts w:ascii="Arial" w:hAnsi="Arial" w:cs="Arial"/>
                  <w:szCs w:val="22"/>
                </w:rPr>
                <w:t>CP-160685</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Corrections on CIOT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60" w:history="1">
              <w:r w:rsidRPr="007E5A5C">
                <w:rPr>
                  <w:rStyle w:val="Hyperlink"/>
                  <w:rFonts w:ascii="Arial" w:hAnsi="Arial" w:cs="Arial"/>
                  <w:szCs w:val="22"/>
                </w:rPr>
                <w:t>CP-160752</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TEI14 - pack 1</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61" w:history="1">
              <w:r w:rsidRPr="007E5A5C">
                <w:rPr>
                  <w:rStyle w:val="Hyperlink"/>
                  <w:rFonts w:ascii="Arial" w:hAnsi="Arial" w:cs="Arial"/>
                  <w:szCs w:val="22"/>
                </w:rPr>
                <w:t>CP-160753</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TEI14 - pack 2</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162" w:history="1">
              <w:r w:rsidRPr="007E5A5C">
                <w:rPr>
                  <w:rStyle w:val="Hyperlink"/>
                  <w:rFonts w:ascii="Arial" w:eastAsia="MS Mincho" w:hAnsi="Arial" w:cs="Arial"/>
                  <w:szCs w:val="24"/>
                  <w:lang w:eastAsia="de-DE"/>
                </w:rPr>
                <w:t>CP-160789</w:t>
              </w:r>
            </w:hyperlink>
          </w:p>
        </w:tc>
        <w:tc>
          <w:tcPr>
            <w:tcW w:w="3582"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CRs for TEI14 (core specs)</w:t>
            </w:r>
          </w:p>
        </w:tc>
        <w:tc>
          <w:tcPr>
            <w:tcW w:w="1328" w:type="dxa"/>
            <w:gridSpan w:val="2"/>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w:t>
            </w:r>
          </w:p>
        </w:tc>
        <w:tc>
          <w:tcPr>
            <w:tcW w:w="971"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14.4</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 xml:space="preserve">CT aspects of evolution to and interworking with eCall in IMS </w:t>
            </w:r>
          </w:p>
          <w:p w:rsidR="003E7F2E" w:rsidRPr="007E5A5C" w:rsidRDefault="003E7F2E" w:rsidP="003E7F2E">
            <w:pPr>
              <w:spacing w:after="0"/>
              <w:rPr>
                <w:rFonts w:ascii="Arial" w:hAnsi="Arial" w:cs="Arial"/>
                <w:b/>
                <w:bCs/>
              </w:rPr>
            </w:pPr>
            <w:r w:rsidRPr="007E5A5C">
              <w:rPr>
                <w:rFonts w:ascii="Arial" w:hAnsi="Arial" w:cs="Arial"/>
                <w:b/>
                <w:snapToGrid w:val="0"/>
                <w:color w:val="0000FF"/>
              </w:rPr>
              <w:t>[EIEI-CT]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63" w:history="1">
              <w:r w:rsidRPr="007E5A5C">
                <w:rPr>
                  <w:rStyle w:val="Hyperlink"/>
                  <w:rFonts w:ascii="Arial" w:hAnsi="Arial" w:cs="Arial"/>
                  <w:szCs w:val="22"/>
                </w:rPr>
                <w:t>CP-160739</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EIEI-CT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14.5</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 xml:space="preserve">CT aspects for Non-IP for Cellular Internet of Things for 2G/3G-GPRS </w:t>
            </w:r>
            <w:r w:rsidRPr="007E5A5C">
              <w:rPr>
                <w:rFonts w:ascii="Arial" w:hAnsi="Arial" w:cs="Arial"/>
                <w:b/>
                <w:snapToGrid w:val="0"/>
                <w:color w:val="0000FF"/>
              </w:rPr>
              <w:t>[NonIP_GPRS-CT]</w:t>
            </w:r>
          </w:p>
          <w:p w:rsidR="003E7F2E" w:rsidRPr="007E5A5C" w:rsidRDefault="003E7F2E" w:rsidP="003E7F2E">
            <w:pPr>
              <w:spacing w:after="0"/>
              <w:rPr>
                <w:rFonts w:ascii="Arial" w:hAnsi="Arial" w:cs="Arial"/>
                <w:b/>
                <w:bCs/>
              </w:rPr>
            </w:pP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64" w:history="1">
              <w:r w:rsidRPr="007E5A5C">
                <w:rPr>
                  <w:rStyle w:val="Hyperlink"/>
                  <w:rFonts w:ascii="Arial" w:hAnsi="Arial" w:cs="Arial"/>
                  <w:szCs w:val="22"/>
                </w:rPr>
                <w:t>CP-160680</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 CT aspects for Non-IP for Cellular Internet of Things for 2G/3G-GPRS</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65" w:history="1">
              <w:r w:rsidRPr="007E5A5C">
                <w:rPr>
                  <w:rStyle w:val="Hyperlink"/>
                  <w:rFonts w:ascii="Arial" w:hAnsi="Arial" w:cs="Arial"/>
                  <w:szCs w:val="22"/>
                </w:rPr>
                <w:t>CP-160745</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NonIP_GPRS-CT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14.6</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CT aspects of MTSI Extension on Multi-stream Multiparty Conferencing Media Handling</w:t>
            </w:r>
            <w:r w:rsidRPr="007E5A5C">
              <w:rPr>
                <w:rFonts w:ascii="Arial" w:hAnsi="Arial" w:cs="Arial"/>
                <w:b/>
                <w:bCs/>
              </w:rPr>
              <w:br/>
            </w:r>
            <w:r w:rsidRPr="007E5A5C">
              <w:rPr>
                <w:rFonts w:ascii="Arial" w:hAnsi="Arial" w:cs="Arial"/>
                <w:b/>
                <w:snapToGrid w:val="0"/>
                <w:color w:val="0000FF"/>
              </w:rPr>
              <w:t>[MMCMH-CT]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66" w:history="1">
              <w:r w:rsidRPr="007E5A5C">
                <w:rPr>
                  <w:rStyle w:val="Hyperlink"/>
                  <w:rFonts w:ascii="Arial" w:hAnsi="Arial" w:cs="Arial"/>
                  <w:szCs w:val="22"/>
                </w:rPr>
                <w:t>CP-160625</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MMCMH_Enh-CT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67" w:history="1">
              <w:r w:rsidRPr="007E5A5C">
                <w:rPr>
                  <w:rStyle w:val="Hyperlink"/>
                  <w:rFonts w:ascii="Arial" w:hAnsi="Arial" w:cs="Arial"/>
                  <w:szCs w:val="22"/>
                </w:rPr>
                <w:t>CP-160684</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 CT aspects of MTSI Extension on Multi-stream Multiparty Conferencing Media Handling</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68" w:history="1">
              <w:r w:rsidRPr="007E5A5C">
                <w:rPr>
                  <w:rStyle w:val="Hyperlink"/>
                  <w:rFonts w:ascii="Arial" w:hAnsi="Arial" w:cs="Arial"/>
                  <w:szCs w:val="22"/>
                </w:rPr>
                <w:t>CP-160744</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MMCMH_Enh-CT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14.7</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SCC AS Restoration</w:t>
            </w:r>
            <w:r w:rsidRPr="007E5A5C">
              <w:rPr>
                <w:rFonts w:ascii="Arial" w:hAnsi="Arial" w:cs="Arial"/>
                <w:b/>
                <w:snapToGrid w:val="0"/>
                <w:color w:val="0000FF"/>
              </w:rPr>
              <w:t>[SCCAS_RES]</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14.8</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FF"/>
              </w:rPr>
            </w:pPr>
            <w:r w:rsidRPr="007E5A5C">
              <w:rPr>
                <w:rFonts w:ascii="Arial" w:hAnsi="Arial" w:cs="Arial"/>
                <w:b/>
                <w:bCs/>
              </w:rPr>
              <w:t>Stage-3 SAE Protocol Development</w:t>
            </w:r>
            <w:r w:rsidRPr="007E5A5C">
              <w:rPr>
                <w:rFonts w:ascii="Arial" w:hAnsi="Arial" w:cs="Arial"/>
                <w:b/>
                <w:bCs/>
              </w:rPr>
              <w:br/>
            </w:r>
            <w:r w:rsidRPr="007E5A5C">
              <w:rPr>
                <w:rFonts w:ascii="Arial" w:hAnsi="Arial" w:cs="Arial"/>
                <w:b/>
                <w:snapToGrid w:val="0"/>
                <w:color w:val="0000FF"/>
              </w:rPr>
              <w:t>[SAES5, SAES5-CSFB, SAES5-non3GPP]</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b/>
                <w:bCs/>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69" w:history="1">
              <w:r w:rsidRPr="007E5A5C">
                <w:rPr>
                  <w:rStyle w:val="Hyperlink"/>
                  <w:rFonts w:ascii="Arial" w:hAnsi="Arial" w:cs="Arial"/>
                  <w:szCs w:val="22"/>
                </w:rPr>
                <w:t>CP-160749</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SAES5</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14.9</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 xml:space="preserve">Shared Subscription Data Update </w:t>
            </w:r>
            <w:r w:rsidRPr="007E5A5C">
              <w:rPr>
                <w:rFonts w:ascii="Arial" w:hAnsi="Arial" w:cs="Arial"/>
                <w:b/>
                <w:snapToGrid w:val="0"/>
                <w:color w:val="0000FF"/>
              </w:rPr>
              <w:t>[eSDU]</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70" w:history="1">
              <w:r w:rsidRPr="007E5A5C">
                <w:rPr>
                  <w:rStyle w:val="Hyperlink"/>
                  <w:rFonts w:ascii="Arial" w:hAnsi="Arial" w:cs="Arial"/>
                  <w:szCs w:val="22"/>
                </w:rPr>
                <w:t>CP-160683</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 Shared Subscription Data Update</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14.10</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 xml:space="preserve">CT aspects of EIR check for WLAN access to EPC </w:t>
            </w:r>
            <w:r w:rsidRPr="007E5A5C">
              <w:rPr>
                <w:rFonts w:ascii="Arial" w:hAnsi="Arial" w:cs="Arial"/>
                <w:b/>
                <w:snapToGrid w:val="0"/>
                <w:color w:val="0000FF"/>
              </w:rPr>
              <w:t>[EWE-CT]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71" w:history="1">
              <w:r w:rsidRPr="007E5A5C">
                <w:rPr>
                  <w:rStyle w:val="Hyperlink"/>
                  <w:rFonts w:ascii="Arial" w:hAnsi="Arial" w:cs="Arial"/>
                  <w:szCs w:val="22"/>
                </w:rPr>
                <w:t>CP-160682</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 EIR check for WLAN access to EPC</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14.11</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 xml:space="preserve">MS Stage-3 IETF Protocol Alignment </w:t>
            </w:r>
            <w:r w:rsidRPr="007E5A5C">
              <w:rPr>
                <w:rFonts w:ascii="Arial" w:hAnsi="Arial" w:cs="Arial"/>
                <w:b/>
                <w:snapToGrid w:val="0"/>
                <w:color w:val="0000FF"/>
              </w:rPr>
              <w:t>[IMSProtoc8]</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72" w:history="1">
              <w:r w:rsidRPr="007E5A5C">
                <w:rPr>
                  <w:rStyle w:val="Hyperlink"/>
                  <w:rFonts w:ascii="Arial" w:hAnsi="Arial" w:cs="Arial"/>
                  <w:szCs w:val="22"/>
                </w:rPr>
                <w:t>CP-160741</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IMSProtoc8</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14.12</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 xml:space="preserve">Password based service activation for IMS Multimedia Telephony service </w:t>
            </w:r>
            <w:r w:rsidRPr="007E5A5C">
              <w:rPr>
                <w:rFonts w:ascii="Arial" w:hAnsi="Arial" w:cs="Arial"/>
                <w:b/>
                <w:snapToGrid w:val="0"/>
                <w:color w:val="0000FF"/>
              </w:rPr>
              <w:t>[PWDIMS-CT]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73" w:history="1">
              <w:r w:rsidRPr="007E5A5C">
                <w:rPr>
                  <w:rStyle w:val="Hyperlink"/>
                  <w:rFonts w:ascii="Arial" w:hAnsi="Arial" w:cs="Arial"/>
                  <w:szCs w:val="22"/>
                </w:rPr>
                <w:t>CP-160746</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PWDIMS-CT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FF0000"/>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 xml:space="preserve"> </w:t>
            </w: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74" w:history="1">
              <w:r w:rsidRPr="007E5A5C">
                <w:rPr>
                  <w:rStyle w:val="Hyperlink"/>
                  <w:rFonts w:ascii="Arial" w:hAnsi="Arial" w:cs="Arial"/>
                  <w:szCs w:val="22"/>
                </w:rPr>
                <w:t>CP-160793</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Comments on C1-165444 coming for approval at CT#74</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Samsung / Ricky</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r w:rsidRPr="007E5A5C">
              <w:rPr>
                <w:rFonts w:ascii="Arial" w:hAnsi="Arial" w:cs="Arial"/>
              </w:rPr>
              <w:t>Revision of CP-160783</w:t>
            </w:r>
          </w:p>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14.13</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 xml:space="preserve">Improved operator control using new UE configuration parameters </w:t>
            </w:r>
            <w:r w:rsidRPr="007E5A5C">
              <w:rPr>
                <w:rFonts w:ascii="Arial" w:hAnsi="Arial" w:cs="Arial"/>
                <w:b/>
                <w:snapToGrid w:val="0"/>
                <w:color w:val="0000FF"/>
              </w:rPr>
              <w:t>[OC_UE_conf]</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75" w:history="1">
              <w:r w:rsidRPr="007E5A5C">
                <w:rPr>
                  <w:rStyle w:val="Hyperlink"/>
                  <w:rFonts w:ascii="Arial" w:hAnsi="Arial" w:cs="Arial"/>
                  <w:szCs w:val="22"/>
                </w:rPr>
                <w:t>CP-160742</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IOC_UE_conf</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r w:rsidRPr="007E5A5C">
              <w:rPr>
                <w:rFonts w:ascii="Arial" w:hAnsi="Arial" w:cs="Arial"/>
              </w:rPr>
              <w:t>Revision of C1-165443 in CP-160802</w:t>
            </w: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176" w:history="1">
              <w:r w:rsidRPr="007E5A5C">
                <w:rPr>
                  <w:rStyle w:val="Hyperlink"/>
                  <w:rFonts w:ascii="Arial" w:eastAsia="MS Mincho" w:hAnsi="Arial" w:cs="Arial"/>
                  <w:szCs w:val="24"/>
                  <w:lang w:eastAsia="de-DE"/>
                </w:rPr>
                <w:t>CP-160795</w:t>
              </w:r>
            </w:hyperlink>
          </w:p>
        </w:tc>
        <w:tc>
          <w:tcPr>
            <w:tcW w:w="3582"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CRs for IOC_UE_conf</w:t>
            </w:r>
          </w:p>
        </w:tc>
        <w:tc>
          <w:tcPr>
            <w:tcW w:w="1328" w:type="dxa"/>
            <w:gridSpan w:val="2"/>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w:t>
            </w:r>
          </w:p>
        </w:tc>
        <w:tc>
          <w:tcPr>
            <w:tcW w:w="971"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r w:rsidRPr="007E5A5C">
              <w:rPr>
                <w:rFonts w:ascii="Arial" w:hAnsi="Arial" w:cs="Arial"/>
              </w:rPr>
              <w:t>Revision of C6-160636 in CP-160803</w:t>
            </w:r>
          </w:p>
        </w:tc>
      </w:tr>
      <w:tr w:rsidR="003E7F2E" w:rsidRPr="007E5A5C" w:rsidTr="002F5752">
        <w:trPr>
          <w:cantSplit/>
        </w:trPr>
        <w:tc>
          <w:tcPr>
            <w:tcW w:w="850" w:type="dxa"/>
            <w:tcBorders>
              <w:top w:val="nil"/>
              <w:left w:val="single" w:sz="18" w:space="0" w:color="auto"/>
              <w:bottom w:val="nil"/>
            </w:tcBorders>
            <w:shd w:val="clear" w:color="auto" w:fill="FF0000"/>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177" w:history="1">
              <w:r w:rsidRPr="007E5A5C">
                <w:rPr>
                  <w:rStyle w:val="Hyperlink"/>
                  <w:rFonts w:ascii="Arial" w:eastAsia="MS Mincho" w:hAnsi="Arial" w:cs="Arial"/>
                  <w:szCs w:val="24"/>
                  <w:lang w:eastAsia="de-DE"/>
                </w:rPr>
                <w:t>CP-160801</w:t>
              </w:r>
            </w:hyperlink>
          </w:p>
        </w:tc>
        <w:tc>
          <w:tcPr>
            <w:tcW w:w="3582"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Default EPS bearer context usage restriction policy configuration</w:t>
            </w:r>
          </w:p>
        </w:tc>
        <w:tc>
          <w:tcPr>
            <w:tcW w:w="1328" w:type="dxa"/>
            <w:gridSpan w:val="2"/>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BlackBerry UK Limited / Adrian</w:t>
            </w:r>
          </w:p>
        </w:tc>
        <w:tc>
          <w:tcPr>
            <w:tcW w:w="971"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r w:rsidRPr="007E5A5C">
              <w:rPr>
                <w:rFonts w:ascii="Arial" w:hAnsi="Arial" w:cs="Arial"/>
              </w:rPr>
              <w:t>Late tdoc</w:t>
            </w:r>
          </w:p>
        </w:tc>
      </w:tr>
      <w:tr w:rsidR="003E7F2E" w:rsidRPr="007E5A5C" w:rsidTr="002F5752">
        <w:trPr>
          <w:cantSplit/>
        </w:trPr>
        <w:tc>
          <w:tcPr>
            <w:tcW w:w="850" w:type="dxa"/>
            <w:tcBorders>
              <w:top w:val="nil"/>
              <w:left w:val="single" w:sz="18" w:space="0" w:color="auto"/>
              <w:bottom w:val="nil"/>
            </w:tcBorders>
            <w:shd w:val="clear" w:color="auto" w:fill="FF0000"/>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178" w:history="1">
              <w:r w:rsidRPr="007E5A5C">
                <w:rPr>
                  <w:rStyle w:val="Hyperlink"/>
                  <w:rFonts w:ascii="Arial" w:eastAsia="MS Mincho" w:hAnsi="Arial" w:cs="Arial"/>
                  <w:szCs w:val="24"/>
                  <w:lang w:eastAsia="de-DE"/>
                </w:rPr>
                <w:t>CP-160802</w:t>
              </w:r>
            </w:hyperlink>
          </w:p>
        </w:tc>
        <w:tc>
          <w:tcPr>
            <w:tcW w:w="3582"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Removal of editors notes for parameters configured on UICC</w:t>
            </w:r>
          </w:p>
        </w:tc>
        <w:tc>
          <w:tcPr>
            <w:tcW w:w="1328" w:type="dxa"/>
            <w:gridSpan w:val="2"/>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BlackBerry UK Limited / Adrian</w:t>
            </w:r>
          </w:p>
        </w:tc>
        <w:tc>
          <w:tcPr>
            <w:tcW w:w="971"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r w:rsidRPr="007E5A5C">
              <w:rPr>
                <w:rFonts w:ascii="Arial" w:hAnsi="Arial" w:cs="Arial"/>
              </w:rPr>
              <w:t>Late tdoc</w:t>
            </w:r>
          </w:p>
          <w:p w:rsidR="003E7F2E" w:rsidRPr="007E5A5C" w:rsidRDefault="003E7F2E" w:rsidP="003E7F2E">
            <w:pPr>
              <w:spacing w:after="0"/>
              <w:rPr>
                <w:rFonts w:ascii="Arial" w:hAnsi="Arial" w:cs="Arial"/>
              </w:rPr>
            </w:pPr>
            <w:r w:rsidRPr="007E5A5C">
              <w:rPr>
                <w:rFonts w:ascii="Arial" w:hAnsi="Arial" w:cs="Arial"/>
              </w:rPr>
              <w:t>Revision of C1-165443 (in CP-160742)</w:t>
            </w:r>
          </w:p>
        </w:tc>
      </w:tr>
      <w:tr w:rsidR="003E7F2E" w:rsidRPr="007E5A5C" w:rsidTr="002F5752">
        <w:trPr>
          <w:cantSplit/>
        </w:trPr>
        <w:tc>
          <w:tcPr>
            <w:tcW w:w="850" w:type="dxa"/>
            <w:tcBorders>
              <w:top w:val="nil"/>
              <w:left w:val="single" w:sz="18" w:space="0" w:color="auto"/>
              <w:bottom w:val="nil"/>
            </w:tcBorders>
            <w:shd w:val="clear" w:color="auto" w:fill="FF0000"/>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179" w:history="1">
              <w:r w:rsidRPr="007E5A5C">
                <w:rPr>
                  <w:rStyle w:val="Hyperlink"/>
                  <w:rFonts w:ascii="Arial" w:eastAsia="MS Mincho" w:hAnsi="Arial" w:cs="Arial"/>
                  <w:szCs w:val="24"/>
                  <w:lang w:eastAsia="de-DE"/>
                </w:rPr>
                <w:t>CP-160803</w:t>
              </w:r>
            </w:hyperlink>
          </w:p>
        </w:tc>
        <w:tc>
          <w:tcPr>
            <w:tcW w:w="3582"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Default EPS bearer context usage restriction policy configuration</w:t>
            </w:r>
          </w:p>
        </w:tc>
        <w:tc>
          <w:tcPr>
            <w:tcW w:w="1328" w:type="dxa"/>
            <w:gridSpan w:val="2"/>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BlackBerry UK Limited / Adrian</w:t>
            </w:r>
          </w:p>
        </w:tc>
        <w:tc>
          <w:tcPr>
            <w:tcW w:w="971"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r w:rsidRPr="007E5A5C">
              <w:rPr>
                <w:rFonts w:ascii="Arial" w:hAnsi="Arial" w:cs="Arial"/>
              </w:rPr>
              <w:t>Late tdoc</w:t>
            </w:r>
          </w:p>
          <w:p w:rsidR="003E7F2E" w:rsidRPr="007E5A5C" w:rsidRDefault="003E7F2E" w:rsidP="003E7F2E">
            <w:pPr>
              <w:spacing w:after="0"/>
              <w:rPr>
                <w:rFonts w:ascii="Arial" w:hAnsi="Arial" w:cs="Arial"/>
              </w:rPr>
            </w:pPr>
            <w:r w:rsidRPr="007E5A5C">
              <w:rPr>
                <w:rFonts w:ascii="Arial" w:hAnsi="Arial" w:cs="Arial"/>
              </w:rPr>
              <w:t>Revision of C6-160636 (in CP-160795)</w:t>
            </w: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14.14</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rPr>
              <w:t>Diameter Load Control Mechanism</w:t>
            </w:r>
            <w:r w:rsidRPr="007E5A5C">
              <w:rPr>
                <w:rFonts w:ascii="Arial" w:hAnsi="Arial" w:cs="Arial"/>
                <w:b/>
              </w:rPr>
              <w:br/>
              <w:t>[DLoCMe]</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80" w:history="1">
              <w:r w:rsidRPr="007E5A5C">
                <w:rPr>
                  <w:rStyle w:val="Hyperlink"/>
                  <w:rFonts w:ascii="Arial" w:hAnsi="Arial" w:cs="Arial"/>
                  <w:szCs w:val="22"/>
                </w:rPr>
                <w:t>CP-160742</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IOC_UE_conf</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14.15</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rPr>
              <w:t>Support of EAP Re-authentication Protocol for WLAN Interworking</w:t>
            </w:r>
            <w:r w:rsidRPr="007E5A5C">
              <w:rPr>
                <w:rFonts w:ascii="Arial" w:hAnsi="Arial" w:cs="Arial"/>
                <w:b/>
              </w:rPr>
              <w:br/>
              <w:t>[ERP-CT]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81" w:history="1">
              <w:r w:rsidRPr="007E5A5C">
                <w:rPr>
                  <w:rStyle w:val="Hyperlink"/>
                  <w:rFonts w:ascii="Arial" w:hAnsi="Arial" w:cs="Arial"/>
                  <w:szCs w:val="22"/>
                </w:rPr>
                <w:t>CP-160740</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ERP-CT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FF0000"/>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color w:val="000000"/>
                <w:szCs w:val="16"/>
              </w:rPr>
            </w:pPr>
            <w:hyperlink r:id="rId182" w:history="1">
              <w:r w:rsidRPr="007E5A5C">
                <w:rPr>
                  <w:rStyle w:val="Hyperlink"/>
                  <w:rFonts w:ascii="Arial" w:hAnsi="Arial" w:cs="Arial"/>
                  <w:szCs w:val="16"/>
                </w:rPr>
                <w:t>CP-160781</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KeyName-NAI format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Orange, Nokia, Alcatel-Lucent Shanghai Bell, Ericsson / Julien Bournelle</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14.16</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rPr>
              <w:t>CT Aspect of Improvements of Awareness of User Location Change</w:t>
            </w:r>
            <w:r w:rsidRPr="007E5A5C">
              <w:rPr>
                <w:rFonts w:ascii="Arial" w:hAnsi="Arial" w:cs="Arial"/>
                <w:b/>
              </w:rPr>
              <w:br/>
              <w:t>[AULC-CT]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color w:val="000000"/>
                <w:szCs w:val="22"/>
              </w:rPr>
            </w:pPr>
            <w:hyperlink r:id="rId183" w:history="1">
              <w:r w:rsidRPr="007E5A5C">
                <w:rPr>
                  <w:rStyle w:val="Hyperlink"/>
                  <w:rFonts w:ascii="Arial" w:hAnsi="Arial" w:cs="Arial"/>
                  <w:szCs w:val="22"/>
                </w:rPr>
                <w:t>CP-160612</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pack1 on AULC-CT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color w:val="000000"/>
                <w:szCs w:val="22"/>
              </w:rPr>
            </w:pPr>
            <w:hyperlink r:id="rId184" w:history="1">
              <w:r w:rsidRPr="007E5A5C">
                <w:rPr>
                  <w:rStyle w:val="Hyperlink"/>
                  <w:rFonts w:ascii="Arial" w:hAnsi="Arial" w:cs="Arial"/>
                  <w:szCs w:val="22"/>
                </w:rPr>
                <w:t>CP-160634</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pack2 on AULC-CT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color w:val="000000"/>
                <w:szCs w:val="22"/>
              </w:rPr>
            </w:pPr>
            <w:hyperlink r:id="rId185" w:history="1">
              <w:r w:rsidRPr="007E5A5C">
                <w:rPr>
                  <w:rStyle w:val="Hyperlink"/>
                  <w:rFonts w:ascii="Arial" w:hAnsi="Arial" w:cs="Arial"/>
                  <w:szCs w:val="22"/>
                </w:rPr>
                <w:t>CP-160676</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 CT Aspects of Improvements of Awareness of User Location Change</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14.17</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rPr>
              <w:t>CT aspects of Enhancements of Dedicated Core Networks</w:t>
            </w:r>
            <w:r w:rsidRPr="007E5A5C">
              <w:rPr>
                <w:rFonts w:ascii="Arial" w:hAnsi="Arial" w:cs="Arial"/>
                <w:b/>
              </w:rPr>
              <w:br/>
              <w:t>[eDECOR-CT]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86" w:history="1">
              <w:r w:rsidRPr="007E5A5C">
                <w:rPr>
                  <w:rStyle w:val="Hyperlink"/>
                  <w:rFonts w:ascii="Arial" w:hAnsi="Arial" w:cs="Arial"/>
                  <w:szCs w:val="22"/>
                </w:rPr>
                <w:t>CP-160677</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 Enhanced DÉCOR</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87" w:history="1">
              <w:r w:rsidRPr="007E5A5C">
                <w:rPr>
                  <w:rStyle w:val="Hyperlink"/>
                  <w:rFonts w:ascii="Arial" w:hAnsi="Arial" w:cs="Arial"/>
                  <w:szCs w:val="22"/>
                </w:rPr>
                <w:t>CP-160738</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eDECOR-CT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188" w:history="1">
              <w:r w:rsidRPr="007E5A5C">
                <w:rPr>
                  <w:rStyle w:val="Hyperlink"/>
                  <w:rFonts w:ascii="Arial" w:eastAsia="MS Mincho" w:hAnsi="Arial" w:cs="Arial"/>
                  <w:szCs w:val="24"/>
                  <w:lang w:eastAsia="de-DE"/>
                </w:rPr>
                <w:t>CP-160794</w:t>
              </w:r>
            </w:hyperlink>
          </w:p>
        </w:tc>
        <w:tc>
          <w:tcPr>
            <w:tcW w:w="3582"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 CRs for eDECOR-CT</w:t>
            </w:r>
          </w:p>
        </w:tc>
        <w:tc>
          <w:tcPr>
            <w:tcW w:w="1328" w:type="dxa"/>
            <w:gridSpan w:val="2"/>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CT6</w:t>
            </w:r>
          </w:p>
        </w:tc>
        <w:tc>
          <w:tcPr>
            <w:tcW w:w="971"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14.18</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rPr>
              <w:t xml:space="preserve">CT aspects of Support of Emergency services over WLAN – phase 2 </w:t>
            </w:r>
            <w:r w:rsidRPr="007E5A5C">
              <w:rPr>
                <w:rFonts w:ascii="Arial" w:hAnsi="Arial" w:cs="Arial"/>
                <w:b/>
              </w:rPr>
              <w:br/>
              <w:t>[SEW2-CT]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89" w:history="1">
              <w:r w:rsidRPr="007E5A5C">
                <w:rPr>
                  <w:rStyle w:val="Hyperlink"/>
                  <w:rFonts w:ascii="Arial" w:hAnsi="Arial" w:cs="Arial"/>
                  <w:szCs w:val="22"/>
                </w:rPr>
                <w:t>CP-160679</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 CT aspects of Support of Emergency services over WLAN – phase 2</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FF0000"/>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 xml:space="preserve"> </w:t>
            </w: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90" w:history="1">
              <w:r w:rsidRPr="007E5A5C">
                <w:rPr>
                  <w:rStyle w:val="Hyperlink"/>
                  <w:rFonts w:ascii="Arial" w:hAnsi="Arial" w:cs="Arial"/>
                  <w:szCs w:val="22"/>
                </w:rPr>
                <w:t>CP-160798</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SEW2-CT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r w:rsidRPr="007E5A5C">
              <w:rPr>
                <w:rFonts w:ascii="Arial" w:hAnsi="Arial" w:cs="Arial"/>
              </w:rPr>
              <w:t>Revision of CP-160750</w:t>
            </w:r>
          </w:p>
          <w:p w:rsidR="003E7F2E" w:rsidRPr="007E5A5C" w:rsidRDefault="003E7F2E" w:rsidP="003E7F2E">
            <w:pPr>
              <w:spacing w:after="0"/>
              <w:rPr>
                <w:rFonts w:ascii="Arial" w:hAnsi="Arial" w:cs="Arial"/>
              </w:rPr>
            </w:pPr>
            <w:r w:rsidRPr="007E5A5C">
              <w:rPr>
                <w:rFonts w:ascii="Arial" w:hAnsi="Arial" w:cs="Arial"/>
              </w:rPr>
              <w:t>Tdoc CP-160804 is a revision of C1-165440</w:t>
            </w:r>
          </w:p>
        </w:tc>
      </w:tr>
      <w:tr w:rsidR="003E7F2E" w:rsidRPr="007E5A5C" w:rsidTr="002F5752">
        <w:trPr>
          <w:cantSplit/>
        </w:trPr>
        <w:tc>
          <w:tcPr>
            <w:tcW w:w="850" w:type="dxa"/>
            <w:tcBorders>
              <w:top w:val="nil"/>
              <w:left w:val="single" w:sz="18" w:space="0" w:color="auto"/>
              <w:bottom w:val="nil"/>
            </w:tcBorders>
            <w:shd w:val="clear" w:color="auto" w:fill="FF0000"/>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 xml:space="preserve"> </w:t>
            </w:r>
          </w:p>
        </w:tc>
        <w:tc>
          <w:tcPr>
            <w:tcW w:w="838"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191" w:history="1">
              <w:r w:rsidRPr="007E5A5C">
                <w:rPr>
                  <w:rStyle w:val="Hyperlink"/>
                  <w:rFonts w:ascii="Arial" w:eastAsia="MS Mincho" w:hAnsi="Arial" w:cs="Arial"/>
                  <w:szCs w:val="24"/>
                  <w:lang w:eastAsia="de-DE"/>
                </w:rPr>
                <w:t>CP-160804</w:t>
              </w:r>
            </w:hyperlink>
          </w:p>
        </w:tc>
        <w:tc>
          <w:tcPr>
            <w:tcW w:w="3582"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Emergency number determination for call over WLAN</w:t>
            </w:r>
          </w:p>
        </w:tc>
        <w:tc>
          <w:tcPr>
            <w:tcW w:w="1328" w:type="dxa"/>
            <w:gridSpan w:val="2"/>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Nokia, Alcatel-Lucent Shanghai Bell, Verizon</w:t>
            </w:r>
          </w:p>
        </w:tc>
        <w:tc>
          <w:tcPr>
            <w:tcW w:w="971"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r w:rsidRPr="007E5A5C">
              <w:rPr>
                <w:rFonts w:ascii="Arial" w:hAnsi="Arial" w:cs="Arial"/>
              </w:rPr>
              <w:t>Late tdoc</w:t>
            </w:r>
          </w:p>
          <w:p w:rsidR="003E7F2E" w:rsidRPr="007E5A5C" w:rsidRDefault="003E7F2E" w:rsidP="003E7F2E">
            <w:pPr>
              <w:spacing w:after="0"/>
              <w:rPr>
                <w:rFonts w:ascii="Arial" w:hAnsi="Arial" w:cs="Arial"/>
              </w:rPr>
            </w:pPr>
            <w:r w:rsidRPr="007E5A5C">
              <w:rPr>
                <w:rFonts w:ascii="Arial" w:hAnsi="Arial" w:cs="Arial"/>
              </w:rPr>
              <w:t>Revision of CP-160799</w:t>
            </w:r>
          </w:p>
          <w:p w:rsidR="003E7F2E" w:rsidRPr="007E5A5C" w:rsidRDefault="003E7F2E" w:rsidP="003E7F2E">
            <w:pPr>
              <w:spacing w:after="0"/>
              <w:rPr>
                <w:rFonts w:ascii="Arial" w:hAnsi="Arial" w:cs="Arial"/>
              </w:rPr>
            </w:pPr>
            <w:r w:rsidRPr="007E5A5C">
              <w:rPr>
                <w:rFonts w:ascii="Arial" w:hAnsi="Arial" w:cs="Arial"/>
              </w:rPr>
              <w:t>______________________________________</w:t>
            </w:r>
          </w:p>
          <w:p w:rsidR="003E7F2E" w:rsidRPr="007E5A5C" w:rsidRDefault="003E7F2E" w:rsidP="003E7F2E">
            <w:pPr>
              <w:spacing w:after="0"/>
              <w:rPr>
                <w:rFonts w:ascii="Arial" w:hAnsi="Arial" w:cs="Arial"/>
              </w:rPr>
            </w:pPr>
            <w:r w:rsidRPr="007E5A5C">
              <w:rPr>
                <w:rFonts w:ascii="Arial" w:hAnsi="Arial" w:cs="Arial"/>
              </w:rPr>
              <w:t>Late tdoc</w:t>
            </w:r>
          </w:p>
          <w:p w:rsidR="003E7F2E" w:rsidRPr="007E5A5C" w:rsidRDefault="003E7F2E" w:rsidP="003E7F2E">
            <w:pPr>
              <w:spacing w:after="0"/>
              <w:rPr>
                <w:rFonts w:ascii="Arial" w:hAnsi="Arial" w:cs="Arial"/>
              </w:rPr>
            </w:pPr>
            <w:r w:rsidRPr="007E5A5C">
              <w:rPr>
                <w:rFonts w:ascii="Arial" w:hAnsi="Arial" w:cs="Arial"/>
              </w:rPr>
              <w:t xml:space="preserve">Revision of C1-165440 in CP-160798 </w:t>
            </w: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14.19</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rPr>
              <w:t>AT Commands for CIoT</w:t>
            </w:r>
            <w:r w:rsidRPr="007E5A5C">
              <w:rPr>
                <w:rFonts w:ascii="Arial" w:hAnsi="Arial" w:cs="Arial"/>
                <w:b/>
              </w:rPr>
              <w:br/>
              <w:t>[AT_CIoT]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92" w:history="1">
              <w:r w:rsidRPr="007E5A5C">
                <w:rPr>
                  <w:rStyle w:val="Hyperlink"/>
                  <w:rFonts w:ascii="Arial" w:hAnsi="Arial" w:cs="Arial"/>
                  <w:szCs w:val="22"/>
                </w:rPr>
                <w:t>CP-160737</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AT_CIoT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14.20</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rPr>
              <w:t>CT Aspects of Robust Call Setup for VoLTE subscriber in LTE</w:t>
            </w:r>
            <w:r w:rsidRPr="007E5A5C">
              <w:rPr>
                <w:rFonts w:ascii="Arial" w:hAnsi="Arial" w:cs="Arial"/>
                <w:b/>
              </w:rPr>
              <w:br/>
              <w:t>[RobVoLTE-CT]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93" w:history="1">
              <w:r w:rsidRPr="007E5A5C">
                <w:rPr>
                  <w:rStyle w:val="Hyperlink"/>
                  <w:rFonts w:ascii="Arial" w:hAnsi="Arial" w:cs="Arial"/>
                  <w:szCs w:val="22"/>
                </w:rPr>
                <w:t>CP-160748</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RobVoLTE-CT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FF0000"/>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194" w:history="1">
              <w:r w:rsidRPr="007E5A5C">
                <w:rPr>
                  <w:rStyle w:val="Hyperlink"/>
                  <w:rFonts w:ascii="Arial" w:eastAsia="MS Mincho" w:hAnsi="Arial" w:cs="Arial"/>
                  <w:szCs w:val="24"/>
                  <w:lang w:eastAsia="de-DE"/>
                </w:rPr>
                <w:t>CP-160797</w:t>
              </w:r>
            </w:hyperlink>
          </w:p>
        </w:tc>
        <w:tc>
          <w:tcPr>
            <w:tcW w:w="3582"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SCC AS behaviour when receiving 500 after sending SIP INVITE request</w:t>
            </w:r>
          </w:p>
        </w:tc>
        <w:tc>
          <w:tcPr>
            <w:tcW w:w="1328" w:type="dxa"/>
            <w:gridSpan w:val="2"/>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Huawei / Milan</w:t>
            </w:r>
          </w:p>
        </w:tc>
        <w:tc>
          <w:tcPr>
            <w:tcW w:w="971" w:type="dxa"/>
            <w:tcBorders>
              <w:top w:val="nil"/>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r w:rsidRPr="007E5A5C">
              <w:rPr>
                <w:rFonts w:ascii="Arial" w:hAnsi="Arial" w:cs="Arial"/>
              </w:rPr>
              <w:t>Late tdoc</w:t>
            </w: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14.21</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rPr>
              <w:t>CT Aspects of S8 Home Routing Architecture for VoLTE</w:t>
            </w:r>
            <w:r w:rsidRPr="007E5A5C">
              <w:rPr>
                <w:rFonts w:ascii="Arial" w:hAnsi="Arial" w:cs="Arial"/>
                <w:b/>
              </w:rPr>
              <w:br/>
              <w:t>[V8-CT]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95" w:history="1">
              <w:r w:rsidRPr="007E5A5C">
                <w:rPr>
                  <w:rStyle w:val="Hyperlink"/>
                  <w:rFonts w:ascii="Arial" w:hAnsi="Arial" w:cs="Arial"/>
                  <w:szCs w:val="22"/>
                </w:rPr>
                <w:t>CP-160633</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V8-CT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96" w:history="1">
              <w:r w:rsidRPr="007E5A5C">
                <w:rPr>
                  <w:rStyle w:val="Hyperlink"/>
                  <w:rFonts w:ascii="Arial" w:hAnsi="Arial" w:cs="Arial"/>
                  <w:szCs w:val="22"/>
                </w:rPr>
                <w:t>CP-160670</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 CT Aspects of S8 Home Routing Architecture for VoLTE</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197" w:history="1">
              <w:r w:rsidRPr="007E5A5C">
                <w:rPr>
                  <w:rStyle w:val="Hyperlink"/>
                  <w:rFonts w:ascii="Arial" w:hAnsi="Arial" w:cs="Arial"/>
                  <w:szCs w:val="22"/>
                </w:rPr>
                <w:t>CP-160755</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V8-CT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14.22</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rPr>
              <w:t>New WID on SIP Reason header extension</w:t>
            </w:r>
            <w:r w:rsidRPr="007E5A5C">
              <w:rPr>
                <w:rFonts w:ascii="Arial" w:hAnsi="Arial" w:cs="Arial"/>
                <w:b/>
              </w:rPr>
              <w:br/>
              <w:t>[REAS_EXT]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98" w:history="1">
              <w:r w:rsidRPr="007E5A5C">
                <w:rPr>
                  <w:rStyle w:val="Hyperlink"/>
                  <w:rFonts w:ascii="Arial" w:hAnsi="Arial" w:cs="Arial"/>
                  <w:szCs w:val="22"/>
                </w:rPr>
                <w:t>CP-160747</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REAS_EXT, IMSProtoc8</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14.23</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rPr>
              <w:t>CT aspects of Control and User Plane Separation of EPC nodes</w:t>
            </w:r>
            <w:r w:rsidRPr="007E5A5C">
              <w:rPr>
                <w:rFonts w:ascii="Arial" w:hAnsi="Arial" w:cs="Arial"/>
                <w:b/>
              </w:rPr>
              <w:br/>
              <w:t>[CUPS-CT]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14.24</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rPr>
              <w:t>CT3 Aspect of Sponsored Data Connectivity Improvements</w:t>
            </w:r>
            <w:r w:rsidRPr="007E5A5C">
              <w:rPr>
                <w:rFonts w:ascii="Arial" w:hAnsi="Arial" w:cs="Arial"/>
                <w:b/>
              </w:rPr>
              <w:br/>
              <w:t>[SDCI-CT]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199" w:history="1">
              <w:r w:rsidRPr="007E5A5C">
                <w:rPr>
                  <w:rStyle w:val="Hyperlink"/>
                  <w:rFonts w:ascii="Arial" w:hAnsi="Arial" w:cs="Arial"/>
                  <w:szCs w:val="22"/>
                </w:rPr>
                <w:t>CP-160628</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SDCI-CT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14.25</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rPr>
              <w:t>Protocol enhancements for Mission Critical Push To Talk over LTE</w:t>
            </w:r>
            <w:r w:rsidRPr="007E5A5C">
              <w:rPr>
                <w:rFonts w:ascii="Arial" w:hAnsi="Arial" w:cs="Arial"/>
                <w:b/>
              </w:rPr>
              <w:br/>
              <w:t>[MCPTTProtoc1]</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200" w:history="1">
              <w:r w:rsidRPr="007E5A5C">
                <w:rPr>
                  <w:rStyle w:val="Hyperlink"/>
                  <w:rFonts w:ascii="Arial" w:hAnsi="Arial" w:cs="Arial"/>
                  <w:szCs w:val="22"/>
                </w:rPr>
                <w:t>CP-160743</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MCPTTProtoc1</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14.26</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rPr>
              <w:t>CT aspects of V2X Services</w:t>
            </w:r>
            <w:r w:rsidRPr="007E5A5C">
              <w:rPr>
                <w:rFonts w:ascii="Arial" w:hAnsi="Arial" w:cs="Arial"/>
                <w:b/>
              </w:rPr>
              <w:br/>
              <w:t>[V2X-CT]</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201" w:history="1">
              <w:r w:rsidRPr="007E5A5C">
                <w:rPr>
                  <w:rStyle w:val="Hyperlink"/>
                  <w:rFonts w:ascii="Arial" w:hAnsi="Arial" w:cs="Arial"/>
                  <w:szCs w:val="22"/>
                </w:rPr>
                <w:t>CP-160632</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V2X-CT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202" w:history="1">
              <w:r w:rsidRPr="007E5A5C">
                <w:rPr>
                  <w:rStyle w:val="Hyperlink"/>
                  <w:rFonts w:ascii="Arial" w:hAnsi="Arial" w:cs="Arial"/>
                  <w:szCs w:val="22"/>
                </w:rPr>
                <w:t>CP-160678</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onCT aspects of V2X Services</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203" w:history="1">
              <w:r w:rsidRPr="007E5A5C">
                <w:rPr>
                  <w:rStyle w:val="Hyperlink"/>
                  <w:rFonts w:ascii="Arial" w:hAnsi="Arial" w:cs="Arial"/>
                  <w:szCs w:val="22"/>
                </w:rPr>
                <w:t>CP-160754</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V2X-CT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4" w:space="0" w:color="auto"/>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14.27</w:t>
            </w:r>
          </w:p>
        </w:tc>
        <w:tc>
          <w:tcPr>
            <w:tcW w:w="258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bCs/>
              </w:rPr>
            </w:pPr>
            <w:r w:rsidRPr="007E5A5C">
              <w:rPr>
                <w:rFonts w:ascii="Arial" w:hAnsi="Arial" w:cs="Arial"/>
                <w:b/>
                <w:bCs/>
              </w:rPr>
              <w:t>Any other Rel-14 Work item or Study item</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b/>
                <w:snapToGrid w:val="0"/>
                <w:color w:val="000000"/>
              </w:rPr>
            </w:pPr>
          </w:p>
        </w:tc>
        <w:tc>
          <w:tcPr>
            <w:tcW w:w="1328" w:type="dxa"/>
            <w:gridSpan w:val="2"/>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22"/>
              </w:rPr>
            </w:pPr>
            <w:hyperlink r:id="rId204" w:history="1">
              <w:r w:rsidRPr="007E5A5C">
                <w:rPr>
                  <w:rStyle w:val="Hyperlink"/>
                  <w:rFonts w:ascii="Arial" w:hAnsi="Arial" w:cs="Arial"/>
                  <w:szCs w:val="22"/>
                </w:rPr>
                <w:t>CP-160616</w:t>
              </w:r>
            </w:hyperlink>
          </w:p>
        </w:tc>
        <w:tc>
          <w:tcPr>
            <w:tcW w:w="3582"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DBPU-CT</w:t>
            </w:r>
          </w:p>
        </w:tc>
        <w:tc>
          <w:tcPr>
            <w:tcW w:w="1328" w:type="dxa"/>
            <w:gridSpan w:val="2"/>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CT3</w:t>
            </w:r>
          </w:p>
        </w:tc>
        <w:tc>
          <w:tcPr>
            <w:tcW w:w="971" w:type="dxa"/>
            <w:tcBorders>
              <w:top w:val="single" w:sz="4" w:space="0" w:color="auto"/>
              <w:bottom w:val="single" w:sz="4" w:space="0" w:color="auto"/>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single" w:sz="4" w:space="0" w:color="auto"/>
              <w:right w:val="single" w:sz="18" w:space="0" w:color="auto"/>
            </w:tcBorders>
            <w:shd w:val="clear" w:color="auto" w:fill="FFFF00"/>
          </w:tcPr>
          <w:p w:rsidR="003E7F2E" w:rsidRPr="007E5A5C" w:rsidRDefault="003E7F2E" w:rsidP="003E7F2E">
            <w:pPr>
              <w:spacing w:after="0"/>
              <w:rPr>
                <w:rFonts w:ascii="Arial" w:hAnsi="Arial" w:cs="Arial"/>
              </w:rPr>
            </w:pPr>
            <w:r w:rsidRPr="007E5A5C">
              <w:rPr>
                <w:rFonts w:ascii="Arial" w:hAnsi="Arial" w:cs="Arial"/>
              </w:rPr>
              <w:t>#moved to this agenda item</w:t>
            </w: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205" w:history="1">
              <w:r w:rsidRPr="007E5A5C">
                <w:rPr>
                  <w:rStyle w:val="Hyperlink"/>
                  <w:rFonts w:ascii="Arial" w:hAnsi="Arial" w:cs="Arial"/>
                  <w:szCs w:val="22"/>
                </w:rPr>
                <w:t>CP-160668</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Enhancements on LCS</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CT4</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206" w:history="1">
              <w:r w:rsidRPr="007E5A5C">
                <w:rPr>
                  <w:rStyle w:val="Hyperlink"/>
                  <w:rFonts w:ascii="Arial" w:hAnsi="Arial" w:cs="Arial"/>
                  <w:szCs w:val="22"/>
                </w:rPr>
                <w:t>CP-160751</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CR pack on SPECTRE_CT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shd w:val="clear" w:color="auto" w:fill="auto"/>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eastAsia="MS Mincho"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15</w:t>
            </w:r>
          </w:p>
        </w:tc>
        <w:tc>
          <w:tcPr>
            <w:tcW w:w="258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Specification in TSG-CT domain</w:t>
            </w:r>
          </w:p>
        </w:tc>
        <w:tc>
          <w:tcPr>
            <w:tcW w:w="838"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snapToGrid w:val="0"/>
                <w:color w:val="000000"/>
              </w:rPr>
            </w:pPr>
          </w:p>
        </w:tc>
        <w:tc>
          <w:tcPr>
            <w:tcW w:w="1328" w:type="dxa"/>
            <w:gridSpan w:val="2"/>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18" w:space="0" w:color="auto"/>
              <w:right w:val="single" w:sz="18" w:space="0" w:color="auto"/>
            </w:tcBorders>
            <w:shd w:val="clear" w:color="auto" w:fill="E6E6E6"/>
          </w:tcPr>
          <w:p w:rsidR="003E7F2E" w:rsidRPr="007E5A5C" w:rsidRDefault="003E7F2E" w:rsidP="003E7F2E">
            <w:pPr>
              <w:numPr>
                <w:ilvl w:val="0"/>
                <w:numId w:val="17"/>
              </w:numPr>
              <w:tabs>
                <w:tab w:val="clear" w:pos="720"/>
                <w:tab w:val="num" w:pos="0"/>
              </w:tabs>
              <w:spacing w:after="0"/>
              <w:ind w:left="0"/>
              <w:rPr>
                <w:rFonts w:ascii="Arial" w:hAnsi="Arial" w:cs="Arial"/>
                <w:color w:val="FF0000"/>
              </w:rPr>
            </w:pPr>
            <w:r w:rsidRPr="007E5A5C">
              <w:rPr>
                <w:rFonts w:ascii="Arial" w:hAnsi="Arial" w:cs="Arial"/>
                <w:color w:val="FF0000"/>
              </w:rPr>
              <w:t>MCC Specification status lists, specs per release etc.</w:t>
            </w:r>
          </w:p>
          <w:p w:rsidR="003E7F2E" w:rsidRPr="007E5A5C" w:rsidRDefault="003E7F2E" w:rsidP="003E7F2E">
            <w:pPr>
              <w:numPr>
                <w:ilvl w:val="0"/>
                <w:numId w:val="17"/>
              </w:numPr>
              <w:tabs>
                <w:tab w:val="clear" w:pos="720"/>
                <w:tab w:val="num" w:pos="0"/>
              </w:tabs>
              <w:spacing w:after="0"/>
              <w:ind w:left="0"/>
              <w:rPr>
                <w:rFonts w:ascii="Arial" w:hAnsi="Arial" w:cs="Arial"/>
                <w:color w:val="FF0000"/>
              </w:rPr>
            </w:pPr>
            <w:r w:rsidRPr="007E5A5C">
              <w:rPr>
                <w:rFonts w:ascii="Arial" w:hAnsi="Arial" w:cs="Arial"/>
                <w:color w:val="FF0000"/>
              </w:rPr>
              <w:t>Specifications for approval</w:t>
            </w:r>
          </w:p>
          <w:p w:rsidR="003E7F2E" w:rsidRPr="007E5A5C" w:rsidRDefault="003E7F2E" w:rsidP="003E7F2E">
            <w:pPr>
              <w:numPr>
                <w:ilvl w:val="0"/>
                <w:numId w:val="17"/>
              </w:numPr>
              <w:tabs>
                <w:tab w:val="clear" w:pos="720"/>
                <w:tab w:val="num" w:pos="0"/>
              </w:tabs>
              <w:spacing w:after="0"/>
              <w:ind w:left="0"/>
              <w:rPr>
                <w:rFonts w:ascii="Arial" w:hAnsi="Arial" w:cs="Arial"/>
                <w:color w:val="FF0000"/>
              </w:rPr>
            </w:pPr>
            <w:r w:rsidRPr="007E5A5C">
              <w:rPr>
                <w:rFonts w:ascii="Arial" w:hAnsi="Arial" w:cs="Arial"/>
                <w:color w:val="FF0000"/>
              </w:rPr>
              <w:t>Specifications for information</w:t>
            </w:r>
          </w:p>
        </w:tc>
      </w:tr>
      <w:tr w:rsidR="003E7F2E" w:rsidRPr="007E5A5C" w:rsidTr="002F5752">
        <w:trPr>
          <w:cantSplit/>
        </w:trPr>
        <w:tc>
          <w:tcPr>
            <w:tcW w:w="850" w:type="dxa"/>
            <w:tcBorders>
              <w:top w:val="single" w:sz="18" w:space="0" w:color="auto"/>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15.1</w:t>
            </w:r>
          </w:p>
        </w:tc>
        <w:tc>
          <w:tcPr>
            <w:tcW w:w="2581" w:type="dxa"/>
            <w:tcBorders>
              <w:top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Specification status</w:t>
            </w:r>
          </w:p>
        </w:tc>
        <w:tc>
          <w:tcPr>
            <w:tcW w:w="838" w:type="dxa"/>
            <w:tcBorders>
              <w:top w:val="single" w:sz="18" w:space="0" w:color="auto"/>
              <w:bottom w:val="single" w:sz="4" w:space="0" w:color="auto"/>
            </w:tcBorders>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4" w:space="0" w:color="auto"/>
            </w:tcBorders>
          </w:tcPr>
          <w:p w:rsidR="003E7F2E" w:rsidRPr="007E5A5C" w:rsidRDefault="003E7F2E" w:rsidP="003E7F2E">
            <w:pPr>
              <w:spacing w:after="0"/>
              <w:rPr>
                <w:rFonts w:ascii="Arial" w:hAnsi="Arial" w:cs="Arial"/>
                <w:snapToGrid w:val="0"/>
                <w:color w:val="FF0000"/>
              </w:rPr>
            </w:pPr>
          </w:p>
        </w:tc>
        <w:tc>
          <w:tcPr>
            <w:tcW w:w="1328" w:type="dxa"/>
            <w:gridSpan w:val="2"/>
            <w:tcBorders>
              <w:top w:val="single" w:sz="18" w:space="0" w:color="auto"/>
              <w:bottom w:val="single" w:sz="4" w:space="0" w:color="auto"/>
            </w:tcBorders>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4" w:space="0" w:color="auto"/>
            </w:tcBorders>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4" w:space="0" w:color="auto"/>
              <w:right w:val="single" w:sz="18" w:space="0" w:color="auto"/>
            </w:tcBorders>
          </w:tcPr>
          <w:p w:rsidR="003E7F2E" w:rsidRPr="007E5A5C" w:rsidRDefault="003E7F2E" w:rsidP="003E7F2E">
            <w:pPr>
              <w:spacing w:after="0"/>
              <w:rPr>
                <w:rFonts w:ascii="Arial" w:hAnsi="Arial" w:cs="Arial"/>
                <w:color w:val="FF0000"/>
              </w:rPr>
            </w:pPr>
            <w:r w:rsidRPr="007E5A5C">
              <w:rPr>
                <w:rFonts w:ascii="Arial" w:hAnsi="Arial" w:cs="Arial"/>
                <w:color w:val="FF0000"/>
              </w:rPr>
              <w:t>Specification status</w:t>
            </w: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
                <w:bCs/>
              </w:rPr>
            </w:pPr>
          </w:p>
        </w:tc>
        <w:tc>
          <w:tcPr>
            <w:tcW w:w="838" w:type="dxa"/>
            <w:tcBorders>
              <w:top w:val="nil"/>
              <w:bottom w:val="nil"/>
            </w:tcBorders>
          </w:tcPr>
          <w:p w:rsidR="003E7F2E" w:rsidRPr="007E5A5C" w:rsidRDefault="003E7F2E" w:rsidP="003E7F2E">
            <w:pPr>
              <w:spacing w:after="0"/>
              <w:rPr>
                <w:rFonts w:ascii="Arial" w:hAnsi="Arial" w:cs="Arial"/>
                <w:color w:val="000000"/>
              </w:rPr>
            </w:pPr>
          </w:p>
        </w:tc>
        <w:tc>
          <w:tcPr>
            <w:tcW w:w="3582" w:type="dxa"/>
            <w:tcBorders>
              <w:top w:val="nil"/>
              <w:bottom w:val="nil"/>
            </w:tcBorders>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tcPr>
          <w:p w:rsidR="003E7F2E" w:rsidRPr="007E5A5C" w:rsidRDefault="003E7F2E" w:rsidP="003E7F2E">
            <w:pPr>
              <w:spacing w:after="0"/>
              <w:rPr>
                <w:rFonts w:ascii="Arial" w:hAnsi="Arial" w:cs="Arial"/>
                <w:color w:val="000000"/>
              </w:rPr>
            </w:pPr>
          </w:p>
        </w:tc>
        <w:tc>
          <w:tcPr>
            <w:tcW w:w="971" w:type="dxa"/>
            <w:tcBorders>
              <w:top w:val="nil"/>
              <w:bottom w:val="nil"/>
            </w:tcBorders>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FF0000"/>
              </w:rPr>
            </w:pPr>
          </w:p>
        </w:tc>
        <w:tc>
          <w:tcPr>
            <w:tcW w:w="1328" w:type="dxa"/>
            <w:gridSpan w:val="2"/>
            <w:tcBorders>
              <w:top w:val="nil"/>
              <w:bottom w:val="single" w:sz="4" w:space="0" w:color="auto"/>
            </w:tcBorders>
            <w:shd w:val="clear" w:color="auto" w:fill="auto"/>
          </w:tcPr>
          <w:p w:rsidR="003E7F2E" w:rsidRPr="007E5A5C" w:rsidRDefault="003E7F2E" w:rsidP="003E7F2E">
            <w:pPr>
              <w:spacing w:after="0"/>
              <w:rPr>
                <w:rFonts w:ascii="Arial" w:hAnsi="Arial" w:cs="Arial"/>
              </w:rPr>
            </w:pPr>
          </w:p>
        </w:tc>
        <w:tc>
          <w:tcPr>
            <w:tcW w:w="971"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single" w:sz="4" w:space="0" w:color="auto"/>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15.2</w:t>
            </w:r>
          </w:p>
        </w:tc>
        <w:tc>
          <w:tcPr>
            <w:tcW w:w="2581" w:type="dxa"/>
            <w:tcBorders>
              <w:top w:val="single" w:sz="4"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3GPP TS/TR for information</w:t>
            </w:r>
          </w:p>
        </w:tc>
        <w:tc>
          <w:tcPr>
            <w:tcW w:w="838" w:type="dxa"/>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tcPr>
          <w:p w:rsidR="003E7F2E" w:rsidRPr="007E5A5C" w:rsidRDefault="003E7F2E" w:rsidP="003E7F2E">
            <w:pPr>
              <w:spacing w:after="0"/>
              <w:rPr>
                <w:rFonts w:ascii="Arial" w:hAnsi="Arial" w:cs="Arial"/>
                <w:snapToGrid w:val="0"/>
                <w:color w:val="FF0000"/>
              </w:rPr>
            </w:pPr>
          </w:p>
        </w:tc>
        <w:tc>
          <w:tcPr>
            <w:tcW w:w="1328" w:type="dxa"/>
            <w:gridSpan w:val="2"/>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971" w:type="dxa"/>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color w:val="FF0000"/>
              </w:rPr>
            </w:pPr>
            <w:r w:rsidRPr="007E5A5C">
              <w:rPr>
                <w:rFonts w:ascii="Arial" w:hAnsi="Arial" w:cs="Arial"/>
                <w:color w:val="FF0000"/>
              </w:rPr>
              <w:t>Specifications for information</w:t>
            </w: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22"/>
              </w:rPr>
            </w:pPr>
            <w:hyperlink r:id="rId207" w:history="1">
              <w:r w:rsidRPr="007E5A5C">
                <w:rPr>
                  <w:rStyle w:val="Hyperlink"/>
                  <w:rFonts w:ascii="Arial" w:hAnsi="Arial" w:cs="Arial"/>
                  <w:szCs w:val="22"/>
                </w:rPr>
                <w:t>CP-160704</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Presentation of 24.385 for information</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208" w:history="1">
              <w:r w:rsidRPr="007E5A5C">
                <w:rPr>
                  <w:rStyle w:val="Hyperlink"/>
                  <w:rFonts w:ascii="Arial" w:hAnsi="Arial" w:cs="Arial"/>
                  <w:szCs w:val="22"/>
                </w:rPr>
                <w:t>CP-160705</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Presentation of 24.386 for information</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209" w:history="1">
              <w:r w:rsidRPr="007E5A5C">
                <w:rPr>
                  <w:rStyle w:val="Hyperlink"/>
                  <w:rFonts w:ascii="Arial" w:hAnsi="Arial" w:cs="Arial"/>
                  <w:szCs w:val="22"/>
                </w:rPr>
                <w:t>CP-160706</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Presentation of 24.417 for information</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210" w:history="1">
              <w:r w:rsidRPr="007E5A5C">
                <w:rPr>
                  <w:rStyle w:val="Hyperlink"/>
                  <w:rFonts w:ascii="Arial" w:hAnsi="Arial" w:cs="Arial"/>
                  <w:szCs w:val="22"/>
                </w:rPr>
                <w:t>CP-160707</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Presentation of 24.424 for information</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211" w:history="1">
              <w:r w:rsidRPr="007E5A5C">
                <w:rPr>
                  <w:rStyle w:val="Hyperlink"/>
                  <w:rFonts w:ascii="Arial" w:hAnsi="Arial" w:cs="Arial"/>
                  <w:szCs w:val="22"/>
                </w:rPr>
                <w:t>CP-160779</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Presentation of 24.xyz for information</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szCs w:val="22"/>
              </w:rPr>
            </w:pPr>
            <w:hyperlink r:id="rId212" w:history="1">
              <w:r w:rsidRPr="007E5A5C">
                <w:rPr>
                  <w:rStyle w:val="Hyperlink"/>
                  <w:rFonts w:ascii="Arial" w:hAnsi="Arial" w:cs="Arial"/>
                  <w:szCs w:val="22"/>
                </w:rPr>
                <w:t>CP-160780</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Presentation of 24.yyy for information</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CT1</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
                <w:bCs/>
              </w:rPr>
            </w:pPr>
          </w:p>
        </w:tc>
        <w:tc>
          <w:tcPr>
            <w:tcW w:w="838" w:type="dxa"/>
            <w:tcBorders>
              <w:top w:val="nil"/>
              <w:bottom w:val="nil"/>
            </w:tcBorders>
          </w:tcPr>
          <w:p w:rsidR="003E7F2E" w:rsidRPr="007E5A5C" w:rsidRDefault="003E7F2E" w:rsidP="003E7F2E">
            <w:pPr>
              <w:spacing w:after="0"/>
              <w:rPr>
                <w:rFonts w:ascii="Arial" w:hAnsi="Arial" w:cs="Arial"/>
                <w:color w:val="000000"/>
              </w:rPr>
            </w:pPr>
          </w:p>
        </w:tc>
        <w:tc>
          <w:tcPr>
            <w:tcW w:w="3582" w:type="dxa"/>
            <w:tcBorders>
              <w:top w:val="nil"/>
              <w:bottom w:val="nil"/>
            </w:tcBorders>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tcPr>
          <w:p w:rsidR="003E7F2E" w:rsidRPr="007E5A5C" w:rsidRDefault="003E7F2E" w:rsidP="003E7F2E">
            <w:pPr>
              <w:spacing w:after="0"/>
              <w:rPr>
                <w:rFonts w:ascii="Arial" w:hAnsi="Arial" w:cs="Arial"/>
                <w:color w:val="000000"/>
              </w:rPr>
            </w:pPr>
          </w:p>
        </w:tc>
        <w:tc>
          <w:tcPr>
            <w:tcW w:w="971" w:type="dxa"/>
            <w:tcBorders>
              <w:top w:val="nil"/>
              <w:bottom w:val="nil"/>
            </w:tcBorders>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15.3</w:t>
            </w:r>
          </w:p>
        </w:tc>
        <w:tc>
          <w:tcPr>
            <w:tcW w:w="2581" w:type="dxa"/>
            <w:tcBorders>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3GPP TS/TR for approval</w:t>
            </w:r>
          </w:p>
        </w:tc>
        <w:tc>
          <w:tcPr>
            <w:tcW w:w="838" w:type="dxa"/>
            <w:tcBorders>
              <w:bottom w:val="single" w:sz="4" w:space="0" w:color="auto"/>
            </w:tcBorders>
          </w:tcPr>
          <w:p w:rsidR="003E7F2E" w:rsidRPr="007E5A5C" w:rsidRDefault="003E7F2E" w:rsidP="003E7F2E">
            <w:pPr>
              <w:spacing w:after="0"/>
              <w:rPr>
                <w:rFonts w:ascii="Arial" w:hAnsi="Arial" w:cs="Arial"/>
                <w:color w:val="000000"/>
              </w:rPr>
            </w:pPr>
          </w:p>
        </w:tc>
        <w:tc>
          <w:tcPr>
            <w:tcW w:w="3582" w:type="dxa"/>
            <w:tcBorders>
              <w:bottom w:val="single" w:sz="4" w:space="0" w:color="auto"/>
            </w:tcBorders>
          </w:tcPr>
          <w:p w:rsidR="003E7F2E" w:rsidRPr="007E5A5C" w:rsidRDefault="003E7F2E" w:rsidP="003E7F2E">
            <w:pPr>
              <w:spacing w:after="0"/>
              <w:rPr>
                <w:rFonts w:ascii="Arial" w:hAnsi="Arial" w:cs="Arial"/>
                <w:snapToGrid w:val="0"/>
                <w:color w:val="000000"/>
              </w:rPr>
            </w:pPr>
          </w:p>
        </w:tc>
        <w:tc>
          <w:tcPr>
            <w:tcW w:w="1328" w:type="dxa"/>
            <w:gridSpan w:val="2"/>
            <w:tcBorders>
              <w:bottom w:val="single" w:sz="4" w:space="0" w:color="auto"/>
            </w:tcBorders>
          </w:tcPr>
          <w:p w:rsidR="003E7F2E" w:rsidRPr="007E5A5C" w:rsidRDefault="003E7F2E" w:rsidP="003E7F2E">
            <w:pPr>
              <w:spacing w:after="0"/>
              <w:rPr>
                <w:rFonts w:ascii="Arial" w:hAnsi="Arial" w:cs="Arial"/>
                <w:color w:val="000000"/>
              </w:rPr>
            </w:pPr>
          </w:p>
        </w:tc>
        <w:tc>
          <w:tcPr>
            <w:tcW w:w="971" w:type="dxa"/>
            <w:tcBorders>
              <w:bottom w:val="single" w:sz="4" w:space="0" w:color="auto"/>
            </w:tcBorders>
          </w:tcPr>
          <w:p w:rsidR="003E7F2E" w:rsidRPr="007E5A5C" w:rsidRDefault="003E7F2E" w:rsidP="003E7F2E">
            <w:pPr>
              <w:spacing w:after="0"/>
              <w:rPr>
                <w:rFonts w:ascii="Arial" w:hAnsi="Arial" w:cs="Arial"/>
                <w:color w:val="000000"/>
              </w:rPr>
            </w:pPr>
          </w:p>
        </w:tc>
        <w:tc>
          <w:tcPr>
            <w:tcW w:w="4734" w:type="dxa"/>
            <w:tcBorders>
              <w:bottom w:val="single" w:sz="4" w:space="0" w:color="auto"/>
              <w:right w:val="single" w:sz="18" w:space="0" w:color="auto"/>
            </w:tcBorders>
          </w:tcPr>
          <w:p w:rsidR="003E7F2E" w:rsidRPr="007E5A5C" w:rsidRDefault="003E7F2E" w:rsidP="003E7F2E">
            <w:pPr>
              <w:spacing w:after="0"/>
              <w:rPr>
                <w:rFonts w:ascii="Arial" w:hAnsi="Arial" w:cs="Arial"/>
                <w:color w:val="FF0000"/>
              </w:rPr>
            </w:pPr>
            <w:r w:rsidRPr="007E5A5C">
              <w:rPr>
                <w:rFonts w:ascii="Arial" w:hAnsi="Arial" w:cs="Arial"/>
                <w:color w:val="FF0000"/>
              </w:rPr>
              <w:t>Specifications for approval</w:t>
            </w:r>
          </w:p>
        </w:tc>
      </w:tr>
      <w:tr w:rsidR="003E7F2E" w:rsidRPr="007E5A5C" w:rsidTr="002F5752">
        <w:trPr>
          <w:cantSplit/>
        </w:trPr>
        <w:tc>
          <w:tcPr>
            <w:tcW w:w="850" w:type="dxa"/>
            <w:tcBorders>
              <w:top w:val="single" w:sz="4" w:space="0" w:color="auto"/>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single" w:sz="4" w:space="0" w:color="auto"/>
              <w:bottom w:val="nil"/>
            </w:tcBorders>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tcPr>
          <w:p w:rsidR="003E7F2E" w:rsidRPr="007E5A5C" w:rsidRDefault="003E7F2E" w:rsidP="003E7F2E">
            <w:pPr>
              <w:spacing w:after="0"/>
              <w:rPr>
                <w:rFonts w:ascii="Arial" w:hAnsi="Arial" w:cs="Arial"/>
                <w:color w:val="000000"/>
              </w:rPr>
            </w:pPr>
          </w:p>
        </w:tc>
        <w:tc>
          <w:tcPr>
            <w:tcW w:w="3582" w:type="dxa"/>
            <w:tcBorders>
              <w:top w:val="single" w:sz="4" w:space="0" w:color="auto"/>
              <w:bottom w:val="nil"/>
            </w:tcBorders>
          </w:tcPr>
          <w:p w:rsidR="003E7F2E" w:rsidRPr="007E5A5C" w:rsidRDefault="003E7F2E" w:rsidP="003E7F2E">
            <w:pPr>
              <w:spacing w:after="0"/>
              <w:rPr>
                <w:rFonts w:ascii="Arial" w:hAnsi="Arial" w:cs="Arial"/>
                <w:snapToGrid w:val="0"/>
                <w:color w:val="000000"/>
              </w:rPr>
            </w:pPr>
          </w:p>
        </w:tc>
        <w:tc>
          <w:tcPr>
            <w:tcW w:w="1328" w:type="dxa"/>
            <w:gridSpan w:val="2"/>
            <w:tcBorders>
              <w:top w:val="single" w:sz="4" w:space="0" w:color="auto"/>
              <w:bottom w:val="nil"/>
            </w:tcBorders>
          </w:tcPr>
          <w:p w:rsidR="003E7F2E" w:rsidRPr="007E5A5C" w:rsidRDefault="003E7F2E" w:rsidP="003E7F2E">
            <w:pPr>
              <w:spacing w:after="0"/>
              <w:rPr>
                <w:rFonts w:ascii="Arial" w:hAnsi="Arial" w:cs="Arial"/>
                <w:color w:val="000000"/>
              </w:rPr>
            </w:pPr>
          </w:p>
        </w:tc>
        <w:tc>
          <w:tcPr>
            <w:tcW w:w="971" w:type="dxa"/>
            <w:tcBorders>
              <w:top w:val="single" w:sz="4" w:space="0" w:color="auto"/>
              <w:bottom w:val="nil"/>
            </w:tcBorders>
          </w:tcPr>
          <w:p w:rsidR="003E7F2E" w:rsidRPr="007E5A5C" w:rsidRDefault="003E7F2E" w:rsidP="003E7F2E">
            <w:pPr>
              <w:spacing w:after="0"/>
              <w:rPr>
                <w:rFonts w:ascii="Arial" w:hAnsi="Arial" w:cs="Arial"/>
                <w:color w:val="000000"/>
              </w:rPr>
            </w:pPr>
          </w:p>
        </w:tc>
        <w:tc>
          <w:tcPr>
            <w:tcW w:w="4734" w:type="dxa"/>
            <w:tcBorders>
              <w:top w:val="single" w:sz="4" w:space="0" w:color="auto"/>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
                <w:bCs/>
              </w:rPr>
            </w:pPr>
          </w:p>
        </w:tc>
        <w:tc>
          <w:tcPr>
            <w:tcW w:w="838" w:type="dxa"/>
            <w:tcBorders>
              <w:top w:val="nil"/>
              <w:bottom w:val="nil"/>
            </w:tcBorders>
          </w:tcPr>
          <w:p w:rsidR="003E7F2E" w:rsidRPr="007E5A5C" w:rsidRDefault="003E7F2E" w:rsidP="003E7F2E">
            <w:pPr>
              <w:spacing w:after="0"/>
              <w:rPr>
                <w:rFonts w:ascii="Arial" w:hAnsi="Arial" w:cs="Arial"/>
                <w:color w:val="000000"/>
              </w:rPr>
            </w:pPr>
          </w:p>
        </w:tc>
        <w:tc>
          <w:tcPr>
            <w:tcW w:w="3582" w:type="dxa"/>
            <w:tcBorders>
              <w:top w:val="nil"/>
              <w:bottom w:val="nil"/>
            </w:tcBorders>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tcPr>
          <w:p w:rsidR="003E7F2E" w:rsidRPr="007E5A5C" w:rsidRDefault="003E7F2E" w:rsidP="003E7F2E">
            <w:pPr>
              <w:spacing w:after="0"/>
              <w:rPr>
                <w:rFonts w:ascii="Arial" w:hAnsi="Arial" w:cs="Arial"/>
                <w:color w:val="000000"/>
              </w:rPr>
            </w:pPr>
          </w:p>
        </w:tc>
        <w:tc>
          <w:tcPr>
            <w:tcW w:w="971" w:type="dxa"/>
            <w:tcBorders>
              <w:top w:val="nil"/>
              <w:bottom w:val="nil"/>
            </w:tcBorders>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br w:type="page"/>
              <w:t>16</w:t>
            </w:r>
          </w:p>
        </w:tc>
        <w:tc>
          <w:tcPr>
            <w:tcW w:w="258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TSG CT work organization</w:t>
            </w:r>
          </w:p>
        </w:tc>
        <w:tc>
          <w:tcPr>
            <w:tcW w:w="838"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snapToGrid w:val="0"/>
                <w:color w:val="000000"/>
              </w:rPr>
            </w:pPr>
          </w:p>
        </w:tc>
        <w:tc>
          <w:tcPr>
            <w:tcW w:w="1328" w:type="dxa"/>
            <w:gridSpan w:val="2"/>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18" w:space="0" w:color="auto"/>
              <w:right w:val="single" w:sz="18" w:space="0" w:color="auto"/>
            </w:tcBorders>
            <w:shd w:val="clear" w:color="auto" w:fill="E6E6E6"/>
          </w:tcPr>
          <w:p w:rsidR="003E7F2E" w:rsidRPr="007E5A5C" w:rsidRDefault="003E7F2E" w:rsidP="003E7F2E">
            <w:pPr>
              <w:numPr>
                <w:ilvl w:val="0"/>
                <w:numId w:val="15"/>
              </w:numPr>
              <w:tabs>
                <w:tab w:val="clear" w:pos="720"/>
                <w:tab w:val="num" w:pos="0"/>
              </w:tabs>
              <w:spacing w:after="0"/>
              <w:ind w:left="0"/>
              <w:rPr>
                <w:rFonts w:ascii="Arial" w:hAnsi="Arial" w:cs="Arial"/>
                <w:color w:val="FF0000"/>
              </w:rPr>
            </w:pPr>
            <w:r w:rsidRPr="007E5A5C">
              <w:rPr>
                <w:rFonts w:ascii="Arial" w:hAnsi="Arial" w:cs="Arial"/>
                <w:color w:val="FF0000"/>
              </w:rPr>
              <w:t>Miscellaneous administrative topics for decision or information, like:</w:t>
            </w:r>
          </w:p>
          <w:p w:rsidR="003E7F2E" w:rsidRPr="007E5A5C" w:rsidRDefault="003E7F2E" w:rsidP="003E7F2E">
            <w:pPr>
              <w:numPr>
                <w:ilvl w:val="0"/>
                <w:numId w:val="42"/>
              </w:numPr>
              <w:spacing w:after="0"/>
              <w:rPr>
                <w:rFonts w:ascii="Arial" w:hAnsi="Arial" w:cs="Arial"/>
                <w:color w:val="FF0000"/>
              </w:rPr>
            </w:pPr>
            <w:r w:rsidRPr="007E5A5C">
              <w:rPr>
                <w:rFonts w:ascii="Arial" w:hAnsi="Arial" w:cs="Arial"/>
                <w:color w:val="FF0000"/>
              </w:rPr>
              <w:t xml:space="preserve">Election of officials </w:t>
            </w:r>
          </w:p>
          <w:p w:rsidR="003E7F2E" w:rsidRPr="007E5A5C" w:rsidRDefault="003E7F2E" w:rsidP="003E7F2E">
            <w:pPr>
              <w:numPr>
                <w:ilvl w:val="0"/>
                <w:numId w:val="42"/>
              </w:numPr>
              <w:tabs>
                <w:tab w:val="num" w:pos="0"/>
              </w:tabs>
              <w:spacing w:after="0"/>
              <w:rPr>
                <w:rFonts w:ascii="Arial" w:hAnsi="Arial" w:cs="Arial"/>
                <w:color w:val="FF0000"/>
              </w:rPr>
            </w:pPr>
            <w:r w:rsidRPr="007E5A5C">
              <w:rPr>
                <w:rFonts w:ascii="Arial" w:hAnsi="Arial" w:cs="Arial"/>
                <w:color w:val="FF0000"/>
              </w:rPr>
              <w:t>Terms of Reference</w:t>
            </w:r>
          </w:p>
          <w:p w:rsidR="003E7F2E" w:rsidRPr="007E5A5C" w:rsidRDefault="003E7F2E" w:rsidP="003E7F2E">
            <w:pPr>
              <w:numPr>
                <w:ilvl w:val="0"/>
                <w:numId w:val="42"/>
              </w:numPr>
              <w:spacing w:after="0"/>
              <w:rPr>
                <w:rFonts w:ascii="Arial" w:hAnsi="Arial" w:cs="Arial"/>
                <w:color w:val="FF0000"/>
              </w:rPr>
            </w:pPr>
            <w:r w:rsidRPr="007E5A5C">
              <w:rPr>
                <w:rFonts w:ascii="Arial" w:hAnsi="Arial" w:cs="Arial"/>
                <w:color w:val="FF0000"/>
              </w:rPr>
              <w:t>Requests for CT plenary advice</w:t>
            </w:r>
          </w:p>
          <w:p w:rsidR="003E7F2E" w:rsidRPr="007E5A5C" w:rsidRDefault="003E7F2E" w:rsidP="003E7F2E">
            <w:pPr>
              <w:numPr>
                <w:ilvl w:val="0"/>
                <w:numId w:val="42"/>
              </w:numPr>
              <w:spacing w:after="0"/>
              <w:rPr>
                <w:rFonts w:ascii="Arial" w:hAnsi="Arial" w:cs="Arial"/>
                <w:color w:val="FF0000"/>
              </w:rPr>
            </w:pPr>
            <w:r w:rsidRPr="007E5A5C">
              <w:rPr>
                <w:rFonts w:ascii="Arial" w:hAnsi="Arial" w:cs="Arial"/>
                <w:color w:val="FF0000"/>
              </w:rPr>
              <w:t>Updates to drafting rules and working methods</w:t>
            </w:r>
          </w:p>
        </w:tc>
      </w:tr>
      <w:tr w:rsidR="003E7F2E" w:rsidRPr="007E5A5C" w:rsidTr="002F5752">
        <w:trPr>
          <w:cantSplit/>
        </w:trPr>
        <w:tc>
          <w:tcPr>
            <w:tcW w:w="850" w:type="dxa"/>
            <w:tcBorders>
              <w:top w:val="single" w:sz="18" w:space="0" w:color="auto"/>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16.1</w:t>
            </w:r>
          </w:p>
        </w:tc>
        <w:tc>
          <w:tcPr>
            <w:tcW w:w="2581" w:type="dxa"/>
            <w:tcBorders>
              <w:top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Election of CT-officials</w:t>
            </w:r>
          </w:p>
        </w:tc>
        <w:tc>
          <w:tcPr>
            <w:tcW w:w="838" w:type="dxa"/>
            <w:tcBorders>
              <w:top w:val="single" w:sz="18" w:space="0" w:color="auto"/>
              <w:bottom w:val="single" w:sz="4" w:space="0" w:color="auto"/>
            </w:tcBorders>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4" w:space="0" w:color="auto"/>
            </w:tcBorders>
          </w:tcPr>
          <w:p w:rsidR="003E7F2E" w:rsidRPr="007E5A5C" w:rsidRDefault="003E7F2E" w:rsidP="003E7F2E">
            <w:pPr>
              <w:spacing w:after="0"/>
              <w:rPr>
                <w:rFonts w:ascii="Arial" w:hAnsi="Arial" w:cs="Arial"/>
                <w:snapToGrid w:val="0"/>
                <w:color w:val="FF0000"/>
              </w:rPr>
            </w:pPr>
          </w:p>
        </w:tc>
        <w:tc>
          <w:tcPr>
            <w:tcW w:w="1328" w:type="dxa"/>
            <w:gridSpan w:val="2"/>
            <w:tcBorders>
              <w:top w:val="single" w:sz="18" w:space="0" w:color="auto"/>
              <w:bottom w:val="single" w:sz="4" w:space="0" w:color="auto"/>
            </w:tcBorders>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4" w:space="0" w:color="auto"/>
            </w:tcBorders>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4" w:space="0" w:color="auto"/>
              <w:right w:val="single" w:sz="18" w:space="0" w:color="auto"/>
            </w:tcBorders>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16.2</w:t>
            </w:r>
          </w:p>
        </w:tc>
        <w:tc>
          <w:tcPr>
            <w:tcW w:w="2581" w:type="dxa"/>
            <w:tcBorders>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Principles for work organization within CT</w:t>
            </w:r>
          </w:p>
        </w:tc>
        <w:tc>
          <w:tcPr>
            <w:tcW w:w="838" w:type="dxa"/>
            <w:tcBorders>
              <w:bottom w:val="single" w:sz="4" w:space="0" w:color="auto"/>
            </w:tcBorders>
          </w:tcPr>
          <w:p w:rsidR="003E7F2E" w:rsidRPr="007E5A5C" w:rsidRDefault="003E7F2E" w:rsidP="003E7F2E">
            <w:pPr>
              <w:spacing w:after="0"/>
              <w:rPr>
                <w:rFonts w:ascii="Arial" w:hAnsi="Arial" w:cs="Arial"/>
                <w:color w:val="000000"/>
              </w:rPr>
            </w:pPr>
          </w:p>
        </w:tc>
        <w:tc>
          <w:tcPr>
            <w:tcW w:w="3582" w:type="dxa"/>
            <w:tcBorders>
              <w:bottom w:val="single" w:sz="4" w:space="0" w:color="auto"/>
            </w:tcBorders>
          </w:tcPr>
          <w:p w:rsidR="003E7F2E" w:rsidRPr="007E5A5C" w:rsidRDefault="003E7F2E" w:rsidP="003E7F2E">
            <w:pPr>
              <w:spacing w:after="0"/>
              <w:rPr>
                <w:rFonts w:ascii="Arial" w:hAnsi="Arial" w:cs="Arial"/>
                <w:snapToGrid w:val="0"/>
                <w:color w:val="000000"/>
              </w:rPr>
            </w:pPr>
          </w:p>
        </w:tc>
        <w:tc>
          <w:tcPr>
            <w:tcW w:w="1328" w:type="dxa"/>
            <w:gridSpan w:val="2"/>
            <w:tcBorders>
              <w:bottom w:val="single" w:sz="4" w:space="0" w:color="auto"/>
            </w:tcBorders>
          </w:tcPr>
          <w:p w:rsidR="003E7F2E" w:rsidRPr="007E5A5C" w:rsidRDefault="003E7F2E" w:rsidP="003E7F2E">
            <w:pPr>
              <w:spacing w:after="0"/>
              <w:rPr>
                <w:rFonts w:ascii="Arial" w:hAnsi="Arial" w:cs="Arial"/>
                <w:color w:val="000000"/>
              </w:rPr>
            </w:pPr>
          </w:p>
        </w:tc>
        <w:tc>
          <w:tcPr>
            <w:tcW w:w="971" w:type="dxa"/>
            <w:tcBorders>
              <w:bottom w:val="single" w:sz="4" w:space="0" w:color="auto"/>
            </w:tcBorders>
          </w:tcPr>
          <w:p w:rsidR="003E7F2E" w:rsidRPr="007E5A5C" w:rsidRDefault="003E7F2E" w:rsidP="003E7F2E">
            <w:pPr>
              <w:spacing w:after="0"/>
              <w:rPr>
                <w:rFonts w:ascii="Arial" w:hAnsi="Arial" w:cs="Arial"/>
                <w:color w:val="000000"/>
              </w:rPr>
            </w:pPr>
          </w:p>
        </w:tc>
        <w:tc>
          <w:tcPr>
            <w:tcW w:w="4734" w:type="dxa"/>
            <w:tcBorders>
              <w:bottom w:val="single" w:sz="4" w:space="0" w:color="auto"/>
              <w:right w:val="single" w:sz="18" w:space="0" w:color="auto"/>
            </w:tcBorders>
          </w:tcPr>
          <w:p w:rsidR="003E7F2E" w:rsidRPr="007E5A5C" w:rsidRDefault="003E7F2E" w:rsidP="003E7F2E">
            <w:pPr>
              <w:spacing w:after="0"/>
              <w:rPr>
                <w:rFonts w:ascii="Arial" w:hAnsi="Arial" w:cs="Arial"/>
                <w:color w:val="FF0000"/>
              </w:rPr>
            </w:pPr>
            <w:r w:rsidRPr="007E5A5C">
              <w:rPr>
                <w:rFonts w:ascii="Arial" w:hAnsi="Arial" w:cs="Arial"/>
                <w:color w:val="FF0000"/>
              </w:rPr>
              <w:t>Updates to Terms of Reference for CT or CT-WGs</w:t>
            </w: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hyperlink r:id="rId213" w:history="1">
              <w:r w:rsidRPr="007E5A5C">
                <w:rPr>
                  <w:rStyle w:val="Hyperlink"/>
                  <w:rFonts w:ascii="Arial" w:eastAsia="MS Mincho" w:hAnsi="Arial" w:cs="Arial"/>
                  <w:szCs w:val="24"/>
                  <w:lang w:eastAsia="de-DE"/>
                </w:rPr>
                <w:t>CP-160792</w:t>
              </w:r>
            </w:hyperlink>
          </w:p>
        </w:tc>
        <w:tc>
          <w:tcPr>
            <w:tcW w:w="3582" w:type="dxa"/>
            <w:tcBorders>
              <w:top w:val="single" w:sz="4" w:space="0" w:color="auto"/>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Proposed new template for Work Item Description</w:t>
            </w:r>
          </w:p>
        </w:tc>
        <w:tc>
          <w:tcPr>
            <w:tcW w:w="1328" w:type="dxa"/>
            <w:gridSpan w:val="2"/>
            <w:tcBorders>
              <w:top w:val="single" w:sz="4" w:space="0" w:color="auto"/>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MCC</w:t>
            </w:r>
          </w:p>
        </w:tc>
        <w:tc>
          <w:tcPr>
            <w:tcW w:w="971" w:type="dxa"/>
            <w:tcBorders>
              <w:top w:val="single" w:sz="4" w:space="0" w:color="auto"/>
              <w:bottom w:val="nil"/>
            </w:tcBorders>
            <w:shd w:val="clear" w:color="auto" w:fill="FFFF00"/>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Alain Sultan</w:t>
            </w: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16.3</w:t>
            </w:r>
          </w:p>
        </w:tc>
        <w:tc>
          <w:tcPr>
            <w:tcW w:w="2581" w:type="dxa"/>
            <w:tcBorders>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Terms of Reference</w:t>
            </w:r>
          </w:p>
        </w:tc>
        <w:tc>
          <w:tcPr>
            <w:tcW w:w="838" w:type="dxa"/>
            <w:tcBorders>
              <w:bottom w:val="single" w:sz="4" w:space="0" w:color="auto"/>
            </w:tcBorders>
          </w:tcPr>
          <w:p w:rsidR="003E7F2E" w:rsidRPr="007E5A5C" w:rsidRDefault="003E7F2E" w:rsidP="003E7F2E">
            <w:pPr>
              <w:spacing w:after="0"/>
              <w:rPr>
                <w:rFonts w:ascii="Arial" w:hAnsi="Arial" w:cs="Arial"/>
                <w:color w:val="000000"/>
              </w:rPr>
            </w:pPr>
          </w:p>
        </w:tc>
        <w:tc>
          <w:tcPr>
            <w:tcW w:w="3582" w:type="dxa"/>
            <w:tcBorders>
              <w:bottom w:val="single" w:sz="4" w:space="0" w:color="auto"/>
            </w:tcBorders>
          </w:tcPr>
          <w:p w:rsidR="003E7F2E" w:rsidRPr="007E5A5C" w:rsidRDefault="003E7F2E" w:rsidP="003E7F2E">
            <w:pPr>
              <w:spacing w:after="0"/>
              <w:rPr>
                <w:rFonts w:ascii="Arial" w:hAnsi="Arial" w:cs="Arial"/>
                <w:snapToGrid w:val="0"/>
                <w:color w:val="000000"/>
              </w:rPr>
            </w:pPr>
          </w:p>
        </w:tc>
        <w:tc>
          <w:tcPr>
            <w:tcW w:w="1328" w:type="dxa"/>
            <w:gridSpan w:val="2"/>
            <w:tcBorders>
              <w:bottom w:val="single" w:sz="4" w:space="0" w:color="auto"/>
            </w:tcBorders>
          </w:tcPr>
          <w:p w:rsidR="003E7F2E" w:rsidRPr="007E5A5C" w:rsidRDefault="003E7F2E" w:rsidP="003E7F2E">
            <w:pPr>
              <w:spacing w:after="0"/>
              <w:rPr>
                <w:rFonts w:ascii="Arial" w:hAnsi="Arial" w:cs="Arial"/>
                <w:color w:val="000000"/>
              </w:rPr>
            </w:pPr>
          </w:p>
        </w:tc>
        <w:tc>
          <w:tcPr>
            <w:tcW w:w="971" w:type="dxa"/>
            <w:tcBorders>
              <w:bottom w:val="single" w:sz="4" w:space="0" w:color="auto"/>
            </w:tcBorders>
          </w:tcPr>
          <w:p w:rsidR="003E7F2E" w:rsidRPr="007E5A5C" w:rsidRDefault="003E7F2E" w:rsidP="003E7F2E">
            <w:pPr>
              <w:spacing w:after="0"/>
              <w:rPr>
                <w:rFonts w:ascii="Arial" w:hAnsi="Arial" w:cs="Arial"/>
                <w:color w:val="000000"/>
              </w:rPr>
            </w:pPr>
          </w:p>
        </w:tc>
        <w:tc>
          <w:tcPr>
            <w:tcW w:w="4734" w:type="dxa"/>
            <w:tcBorders>
              <w:bottom w:val="single" w:sz="4" w:space="0" w:color="auto"/>
              <w:right w:val="single" w:sz="18" w:space="0" w:color="auto"/>
            </w:tcBorders>
          </w:tcPr>
          <w:p w:rsidR="003E7F2E" w:rsidRPr="007E5A5C" w:rsidRDefault="003E7F2E" w:rsidP="003E7F2E">
            <w:pPr>
              <w:spacing w:after="0"/>
              <w:rPr>
                <w:rFonts w:ascii="Arial" w:hAnsi="Arial" w:cs="Arial"/>
                <w:color w:val="FF0000"/>
              </w:rPr>
            </w:pPr>
            <w:r w:rsidRPr="007E5A5C">
              <w:rPr>
                <w:rFonts w:ascii="Arial" w:hAnsi="Arial" w:cs="Arial"/>
                <w:color w:val="FF0000"/>
              </w:rPr>
              <w:t>Updates to Terms of Reference for CT or CT-WGs</w:t>
            </w: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16.4</w:t>
            </w:r>
          </w:p>
        </w:tc>
        <w:tc>
          <w:tcPr>
            <w:tcW w:w="2581" w:type="dxa"/>
            <w:tcBorders>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Support Arrangements</w:t>
            </w:r>
          </w:p>
        </w:tc>
        <w:tc>
          <w:tcPr>
            <w:tcW w:w="838" w:type="dxa"/>
            <w:tcBorders>
              <w:bottom w:val="single" w:sz="4" w:space="0" w:color="auto"/>
            </w:tcBorders>
          </w:tcPr>
          <w:p w:rsidR="003E7F2E" w:rsidRPr="007E5A5C" w:rsidRDefault="003E7F2E" w:rsidP="003E7F2E">
            <w:pPr>
              <w:spacing w:after="0"/>
              <w:rPr>
                <w:rFonts w:ascii="Arial" w:hAnsi="Arial" w:cs="Arial"/>
                <w:color w:val="000000"/>
              </w:rPr>
            </w:pPr>
          </w:p>
        </w:tc>
        <w:tc>
          <w:tcPr>
            <w:tcW w:w="3582" w:type="dxa"/>
            <w:tcBorders>
              <w:bottom w:val="single" w:sz="4" w:space="0" w:color="auto"/>
            </w:tcBorders>
          </w:tcPr>
          <w:p w:rsidR="003E7F2E" w:rsidRPr="007E5A5C" w:rsidRDefault="003E7F2E" w:rsidP="003E7F2E">
            <w:pPr>
              <w:spacing w:after="0"/>
              <w:rPr>
                <w:rFonts w:ascii="Arial" w:hAnsi="Arial" w:cs="Arial"/>
                <w:snapToGrid w:val="0"/>
                <w:color w:val="000000"/>
              </w:rPr>
            </w:pPr>
          </w:p>
        </w:tc>
        <w:tc>
          <w:tcPr>
            <w:tcW w:w="1328" w:type="dxa"/>
            <w:gridSpan w:val="2"/>
            <w:tcBorders>
              <w:bottom w:val="single" w:sz="4" w:space="0" w:color="auto"/>
            </w:tcBorders>
          </w:tcPr>
          <w:p w:rsidR="003E7F2E" w:rsidRPr="007E5A5C" w:rsidRDefault="003E7F2E" w:rsidP="003E7F2E">
            <w:pPr>
              <w:spacing w:after="0"/>
              <w:rPr>
                <w:rFonts w:ascii="Arial" w:hAnsi="Arial" w:cs="Arial"/>
                <w:color w:val="000000"/>
              </w:rPr>
            </w:pPr>
          </w:p>
        </w:tc>
        <w:tc>
          <w:tcPr>
            <w:tcW w:w="971" w:type="dxa"/>
            <w:tcBorders>
              <w:bottom w:val="single" w:sz="4" w:space="0" w:color="auto"/>
            </w:tcBorders>
          </w:tcPr>
          <w:p w:rsidR="003E7F2E" w:rsidRPr="007E5A5C" w:rsidRDefault="003E7F2E" w:rsidP="003E7F2E">
            <w:pPr>
              <w:spacing w:after="0"/>
              <w:rPr>
                <w:rFonts w:ascii="Arial" w:hAnsi="Arial" w:cs="Arial"/>
                <w:color w:val="000000"/>
              </w:rPr>
            </w:pPr>
          </w:p>
        </w:tc>
        <w:tc>
          <w:tcPr>
            <w:tcW w:w="4734" w:type="dxa"/>
            <w:tcBorders>
              <w:bottom w:val="single" w:sz="4" w:space="0" w:color="auto"/>
              <w:right w:val="single" w:sz="18" w:space="0" w:color="auto"/>
            </w:tcBorders>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FFFF00"/>
          </w:tcPr>
          <w:p w:rsidR="003E7F2E" w:rsidRPr="007E5A5C" w:rsidRDefault="003E7F2E" w:rsidP="003E7F2E">
            <w:pPr>
              <w:spacing w:after="0"/>
              <w:rPr>
                <w:rFonts w:ascii="Arial" w:hAnsi="Arial" w:cs="Arial"/>
                <w:color w:val="000000"/>
                <w:szCs w:val="16"/>
              </w:rPr>
            </w:pPr>
            <w:hyperlink r:id="rId214" w:history="1">
              <w:r w:rsidRPr="007E5A5C">
                <w:rPr>
                  <w:rStyle w:val="Hyperlink"/>
                  <w:rFonts w:ascii="Arial" w:hAnsi="Arial" w:cs="Arial"/>
                  <w:szCs w:val="16"/>
                </w:rPr>
                <w:t>CP-160610</w:t>
              </w:r>
            </w:hyperlink>
          </w:p>
        </w:tc>
        <w:tc>
          <w:tcPr>
            <w:tcW w:w="3582" w:type="dxa"/>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Support Team Report</w:t>
            </w:r>
          </w:p>
        </w:tc>
        <w:tc>
          <w:tcPr>
            <w:tcW w:w="1328" w:type="dxa"/>
            <w:gridSpan w:val="2"/>
            <w:tcBorders>
              <w:top w:val="nil"/>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MCC</w:t>
            </w:r>
          </w:p>
        </w:tc>
        <w:tc>
          <w:tcPr>
            <w:tcW w:w="971" w:type="dxa"/>
            <w:tcBorders>
              <w:top w:val="nil"/>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nil"/>
              <w:bottom w:val="nil"/>
              <w:right w:val="single" w:sz="18" w:space="0" w:color="auto"/>
            </w:tcBorders>
            <w:shd w:val="clear" w:color="auto" w:fill="FFFF00"/>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single" w:sz="4" w:space="0" w:color="auto"/>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16.5</w:t>
            </w:r>
          </w:p>
        </w:tc>
        <w:tc>
          <w:tcPr>
            <w:tcW w:w="2581" w:type="dxa"/>
            <w:tcBorders>
              <w:top w:val="single" w:sz="4"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Working methods</w:t>
            </w:r>
          </w:p>
        </w:tc>
        <w:tc>
          <w:tcPr>
            <w:tcW w:w="838" w:type="dxa"/>
            <w:tcBorders>
              <w:top w:val="single" w:sz="4" w:space="0" w:color="auto"/>
              <w:bottom w:val="single" w:sz="4" w:space="0" w:color="auto"/>
            </w:tcBorders>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tcPr>
          <w:p w:rsidR="003E7F2E" w:rsidRPr="007E5A5C" w:rsidRDefault="003E7F2E" w:rsidP="003E7F2E">
            <w:pPr>
              <w:spacing w:after="0"/>
              <w:rPr>
                <w:rFonts w:ascii="Arial" w:hAnsi="Arial" w:cs="Arial"/>
                <w:snapToGrid w:val="0"/>
                <w:color w:val="000000"/>
              </w:rPr>
            </w:pPr>
          </w:p>
        </w:tc>
        <w:tc>
          <w:tcPr>
            <w:tcW w:w="1328" w:type="dxa"/>
            <w:gridSpan w:val="2"/>
            <w:tcBorders>
              <w:bottom w:val="single" w:sz="4" w:space="0" w:color="auto"/>
            </w:tcBorders>
          </w:tcPr>
          <w:p w:rsidR="003E7F2E" w:rsidRPr="007E5A5C" w:rsidRDefault="003E7F2E" w:rsidP="003E7F2E">
            <w:pPr>
              <w:spacing w:after="0"/>
              <w:rPr>
                <w:rFonts w:ascii="Arial" w:hAnsi="Arial" w:cs="Arial"/>
                <w:color w:val="000000"/>
              </w:rPr>
            </w:pPr>
          </w:p>
        </w:tc>
        <w:tc>
          <w:tcPr>
            <w:tcW w:w="971" w:type="dxa"/>
            <w:tcBorders>
              <w:bottom w:val="single" w:sz="4" w:space="0" w:color="auto"/>
            </w:tcBorders>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tcPr>
          <w:p w:rsidR="003E7F2E" w:rsidRPr="007E5A5C" w:rsidRDefault="003E7F2E" w:rsidP="003E7F2E">
            <w:pPr>
              <w:spacing w:after="0"/>
              <w:rPr>
                <w:rFonts w:ascii="Arial" w:hAnsi="Arial" w:cs="Arial"/>
                <w:color w:val="FF0000"/>
              </w:rPr>
            </w:pPr>
            <w:r w:rsidRPr="007E5A5C">
              <w:rPr>
                <w:rFonts w:ascii="Arial" w:hAnsi="Arial" w:cs="Arial"/>
                <w:color w:val="FF0000"/>
              </w:rPr>
              <w:t>Updates to drafting rules or working methods</w:t>
            </w: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FFFF00"/>
          </w:tcPr>
          <w:p w:rsidR="003E7F2E" w:rsidRPr="007E5A5C" w:rsidRDefault="003E7F2E" w:rsidP="003E7F2E">
            <w:pPr>
              <w:spacing w:after="0"/>
              <w:rPr>
                <w:rFonts w:ascii="Arial" w:hAnsi="Arial" w:cs="Arial"/>
                <w:color w:val="000000"/>
                <w:szCs w:val="16"/>
              </w:rPr>
            </w:pPr>
            <w:hyperlink r:id="rId215" w:history="1">
              <w:r w:rsidRPr="007E5A5C">
                <w:rPr>
                  <w:rStyle w:val="Hyperlink"/>
                  <w:rFonts w:ascii="Arial" w:hAnsi="Arial" w:cs="Arial"/>
                  <w:szCs w:val="16"/>
                </w:rPr>
                <w:t>CP-160784</w:t>
              </w:r>
            </w:hyperlink>
          </w:p>
        </w:tc>
        <w:tc>
          <w:tcPr>
            <w:tcW w:w="3582"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"Work Item Completion Summaries" assignments for SA and CT</w:t>
            </w:r>
          </w:p>
        </w:tc>
        <w:tc>
          <w:tcPr>
            <w:tcW w:w="1328" w:type="dxa"/>
            <w:gridSpan w:val="2"/>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r w:rsidRPr="007E5A5C">
              <w:rPr>
                <w:rFonts w:ascii="Arial" w:hAnsi="Arial" w:cs="Arial"/>
                <w:szCs w:val="16"/>
              </w:rPr>
              <w:t>TSG SA Chairman, TSG CT Chairman</w:t>
            </w:r>
          </w:p>
        </w:tc>
        <w:tc>
          <w:tcPr>
            <w:tcW w:w="971" w:type="dxa"/>
            <w:tcBorders>
              <w:top w:val="single" w:sz="4" w:space="0" w:color="auto"/>
              <w:bottom w:val="nil"/>
            </w:tcBorders>
            <w:shd w:val="clear" w:color="auto" w:fill="FFFF00"/>
          </w:tcPr>
          <w:p w:rsidR="003E7F2E" w:rsidRPr="007E5A5C" w:rsidRDefault="003E7F2E" w:rsidP="003E7F2E">
            <w:pPr>
              <w:spacing w:after="0"/>
              <w:rPr>
                <w:rFonts w:ascii="Arial" w:hAnsi="Arial" w:cs="Arial"/>
                <w:szCs w:val="16"/>
              </w:rPr>
            </w:pPr>
          </w:p>
        </w:tc>
        <w:tc>
          <w:tcPr>
            <w:tcW w:w="4734" w:type="dxa"/>
            <w:tcBorders>
              <w:top w:val="single" w:sz="4" w:space="0" w:color="auto"/>
              <w:bottom w:val="nil"/>
              <w:right w:val="single" w:sz="18" w:space="0" w:color="auto"/>
            </w:tcBorders>
            <w:shd w:val="clear" w:color="auto" w:fill="FFFF00"/>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single" w:sz="4" w:space="0" w:color="auto"/>
              <w:left w:val="single" w:sz="18"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16.6</w:t>
            </w:r>
          </w:p>
        </w:tc>
        <w:tc>
          <w:tcPr>
            <w:tcW w:w="2581" w:type="dxa"/>
            <w:tcBorders>
              <w:top w:val="single" w:sz="4" w:space="0" w:color="auto"/>
              <w:bottom w:val="single" w:sz="4" w:space="0" w:color="auto"/>
            </w:tcBorders>
          </w:tcPr>
          <w:p w:rsidR="003E7F2E" w:rsidRPr="007E5A5C" w:rsidRDefault="003E7F2E" w:rsidP="003E7F2E">
            <w:pPr>
              <w:spacing w:after="0"/>
              <w:rPr>
                <w:rFonts w:ascii="Arial" w:hAnsi="Arial" w:cs="Arial"/>
                <w:b/>
                <w:bCs/>
              </w:rPr>
            </w:pPr>
            <w:r w:rsidRPr="007E5A5C">
              <w:rPr>
                <w:rFonts w:ascii="Arial" w:hAnsi="Arial" w:cs="Arial"/>
                <w:b/>
                <w:bCs/>
              </w:rPr>
              <w:t>Future Meeting Schedule</w:t>
            </w:r>
          </w:p>
        </w:tc>
        <w:tc>
          <w:tcPr>
            <w:tcW w:w="838"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single" w:sz="4" w:space="0" w:color="auto"/>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single" w:sz="4" w:space="0" w:color="auto"/>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color w:val="FF0000"/>
              </w:rPr>
            </w:pPr>
            <w:r w:rsidRPr="007E5A5C">
              <w:rPr>
                <w:rFonts w:ascii="Arial" w:hAnsi="Arial" w:cs="Arial"/>
                <w:color w:val="FF0000"/>
              </w:rPr>
              <w:t>Overview of upcoming meetings for CT and CT-WGs</w:t>
            </w: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single" w:sz="4" w:space="0" w:color="auto"/>
              <w:bottom w:val="nil"/>
            </w:tcBorders>
            <w:shd w:val="clear" w:color="auto" w:fill="00FFFF"/>
          </w:tcPr>
          <w:p w:rsidR="003E7F2E" w:rsidRPr="007E5A5C" w:rsidRDefault="003E7F2E" w:rsidP="003E7F2E">
            <w:pPr>
              <w:overflowPunct/>
              <w:spacing w:after="0"/>
              <w:textAlignment w:val="auto"/>
              <w:rPr>
                <w:rFonts w:ascii="Arial" w:eastAsia="MS Mincho" w:hAnsi="Arial" w:cs="Arial"/>
                <w:szCs w:val="24"/>
                <w:lang w:eastAsia="de-DE"/>
              </w:rPr>
            </w:pPr>
            <w:hyperlink r:id="rId216" w:history="1">
              <w:r w:rsidRPr="007E5A5C">
                <w:rPr>
                  <w:rStyle w:val="Hyperlink"/>
                  <w:rFonts w:ascii="Arial" w:eastAsia="MS Mincho" w:hAnsi="Arial" w:cs="Arial"/>
                  <w:szCs w:val="24"/>
                  <w:lang w:eastAsia="de-DE"/>
                </w:rPr>
                <w:t>CP-160806</w:t>
              </w:r>
            </w:hyperlink>
          </w:p>
        </w:tc>
        <w:tc>
          <w:tcPr>
            <w:tcW w:w="3582" w:type="dxa"/>
            <w:tcBorders>
              <w:top w:val="single" w:sz="4" w:space="0" w:color="auto"/>
              <w:bottom w:val="nil"/>
            </w:tcBorders>
            <w:shd w:val="clear" w:color="auto" w:fill="00FFFF"/>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Proposed meeting dates for 2018</w:t>
            </w:r>
          </w:p>
        </w:tc>
        <w:tc>
          <w:tcPr>
            <w:tcW w:w="1328" w:type="dxa"/>
            <w:gridSpan w:val="2"/>
            <w:tcBorders>
              <w:top w:val="single" w:sz="4" w:space="0" w:color="auto"/>
              <w:bottom w:val="nil"/>
            </w:tcBorders>
            <w:shd w:val="clear" w:color="auto" w:fill="00FFFF"/>
          </w:tcPr>
          <w:p w:rsidR="003E7F2E" w:rsidRPr="007E5A5C" w:rsidRDefault="003E7F2E" w:rsidP="003E7F2E">
            <w:pPr>
              <w:overflowPunct/>
              <w:spacing w:after="0"/>
              <w:textAlignment w:val="auto"/>
              <w:rPr>
                <w:rFonts w:ascii="Arial" w:eastAsia="MS Mincho" w:hAnsi="Arial" w:cs="Arial"/>
                <w:szCs w:val="24"/>
                <w:lang w:eastAsia="de-DE"/>
              </w:rPr>
            </w:pPr>
            <w:r w:rsidRPr="007E5A5C">
              <w:rPr>
                <w:rFonts w:ascii="Arial" w:eastAsia="MS Mincho" w:hAnsi="Arial" w:cs="Arial"/>
                <w:szCs w:val="24"/>
                <w:lang w:eastAsia="de-DE"/>
              </w:rPr>
              <w:t>CT1 Chairman</w:t>
            </w:r>
          </w:p>
        </w:tc>
        <w:tc>
          <w:tcPr>
            <w:tcW w:w="971" w:type="dxa"/>
            <w:tcBorders>
              <w:top w:val="single" w:sz="4" w:space="0" w:color="auto"/>
              <w:bottom w:val="nil"/>
            </w:tcBorders>
            <w:shd w:val="clear" w:color="auto" w:fill="00FFFF"/>
          </w:tcPr>
          <w:p w:rsidR="003E7F2E" w:rsidRPr="007E5A5C" w:rsidRDefault="003E7F2E" w:rsidP="003E7F2E">
            <w:pPr>
              <w:overflowPunct/>
              <w:spacing w:after="0"/>
              <w:textAlignment w:val="auto"/>
              <w:rPr>
                <w:rFonts w:ascii="Arial" w:eastAsia="MS Mincho" w:hAnsi="Arial" w:cs="Arial"/>
                <w:szCs w:val="24"/>
                <w:lang w:eastAsia="de-DE"/>
              </w:rPr>
            </w:pPr>
          </w:p>
        </w:tc>
        <w:tc>
          <w:tcPr>
            <w:tcW w:w="4734" w:type="dxa"/>
            <w:tcBorders>
              <w:top w:val="single" w:sz="4" w:space="0" w:color="auto"/>
              <w:bottom w:val="nil"/>
              <w:right w:val="single" w:sz="18" w:space="0" w:color="auto"/>
            </w:tcBorders>
            <w:shd w:val="clear" w:color="auto" w:fill="00FFFF"/>
          </w:tcPr>
          <w:p w:rsidR="003E7F2E" w:rsidRPr="007E5A5C" w:rsidRDefault="003E7F2E" w:rsidP="003E7F2E">
            <w:pPr>
              <w:spacing w:after="0"/>
              <w:rPr>
                <w:rFonts w:ascii="Arial" w:hAnsi="Arial" w:cs="Arial"/>
              </w:rPr>
            </w:pPr>
            <w:r w:rsidRPr="007E5A5C">
              <w:rPr>
                <w:rFonts w:ascii="Arial" w:hAnsi="Arial" w:cs="Arial"/>
              </w:rPr>
              <w:t>Late tdoc</w:t>
            </w: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nil"/>
              <w:left w:val="single" w:sz="18" w:space="0" w:color="auto"/>
              <w:bottom w:val="single" w:sz="18" w:space="0" w:color="auto"/>
            </w:tcBorders>
          </w:tcPr>
          <w:p w:rsidR="003E7F2E" w:rsidRPr="007E5A5C" w:rsidRDefault="003E7F2E" w:rsidP="003E7F2E">
            <w:pPr>
              <w:spacing w:after="0"/>
              <w:rPr>
                <w:rFonts w:ascii="Arial" w:hAnsi="Arial" w:cs="Arial"/>
                <w:b/>
                <w:bCs/>
              </w:rPr>
            </w:pPr>
          </w:p>
        </w:tc>
        <w:tc>
          <w:tcPr>
            <w:tcW w:w="2581" w:type="dxa"/>
            <w:tcBorders>
              <w:top w:val="nil"/>
              <w:bottom w:val="single" w:sz="18"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18"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18"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single" w:sz="18" w:space="0" w:color="auto"/>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single" w:sz="18" w:space="0" w:color="auto"/>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18" w:space="0" w:color="auto"/>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17</w:t>
            </w:r>
          </w:p>
        </w:tc>
        <w:tc>
          <w:tcPr>
            <w:tcW w:w="258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Review of 3GPP Work Plan</w:t>
            </w:r>
          </w:p>
        </w:tc>
        <w:tc>
          <w:tcPr>
            <w:tcW w:w="838"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snapToGrid w:val="0"/>
                <w:color w:val="000000"/>
              </w:rPr>
            </w:pPr>
          </w:p>
        </w:tc>
        <w:tc>
          <w:tcPr>
            <w:tcW w:w="1328" w:type="dxa"/>
            <w:gridSpan w:val="2"/>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18" w:space="0" w:color="auto"/>
              <w:right w:val="single" w:sz="18" w:space="0" w:color="auto"/>
            </w:tcBorders>
            <w:shd w:val="clear" w:color="auto" w:fill="E6E6E6"/>
          </w:tcPr>
          <w:p w:rsidR="003E7F2E" w:rsidRPr="007E5A5C" w:rsidRDefault="003E7F2E" w:rsidP="003E7F2E">
            <w:pPr>
              <w:spacing w:after="0"/>
              <w:rPr>
                <w:rFonts w:ascii="Arial" w:hAnsi="Arial" w:cs="Arial"/>
              </w:rPr>
            </w:pPr>
            <w:r w:rsidRPr="007E5A5C">
              <w:rPr>
                <w:rFonts w:ascii="Arial" w:hAnsi="Arial" w:cs="Arial"/>
                <w:color w:val="FF0000"/>
              </w:rPr>
              <w:t>Review of the 3GPP work plan</w:t>
            </w: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nil"/>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bottom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nil"/>
              <w:left w:val="single" w:sz="18" w:space="0" w:color="auto"/>
              <w:bottom w:val="single" w:sz="4" w:space="0" w:color="auto"/>
            </w:tcBorders>
          </w:tcPr>
          <w:p w:rsidR="003E7F2E" w:rsidRPr="007E5A5C" w:rsidRDefault="003E7F2E" w:rsidP="003E7F2E">
            <w:pPr>
              <w:spacing w:after="0"/>
              <w:rPr>
                <w:rFonts w:ascii="Arial" w:hAnsi="Arial" w:cs="Arial"/>
                <w:b/>
                <w:bCs/>
              </w:rPr>
            </w:pPr>
          </w:p>
        </w:tc>
        <w:tc>
          <w:tcPr>
            <w:tcW w:w="2581" w:type="dxa"/>
            <w:tcBorders>
              <w:top w:val="nil"/>
              <w:bottom w:val="single" w:sz="4" w:space="0" w:color="auto"/>
            </w:tcBorders>
            <w:shd w:val="clear" w:color="auto" w:fill="auto"/>
          </w:tcPr>
          <w:p w:rsidR="003E7F2E" w:rsidRPr="007E5A5C" w:rsidRDefault="003E7F2E" w:rsidP="003E7F2E">
            <w:pPr>
              <w:spacing w:after="0"/>
              <w:rPr>
                <w:rFonts w:ascii="Arial" w:hAnsi="Arial" w:cs="Arial"/>
                <w:b/>
                <w:bCs/>
              </w:rPr>
            </w:pPr>
          </w:p>
        </w:tc>
        <w:tc>
          <w:tcPr>
            <w:tcW w:w="838" w:type="dxa"/>
            <w:tcBorders>
              <w:top w:val="nil"/>
              <w:bottom w:val="single" w:sz="4" w:space="0" w:color="auto"/>
            </w:tcBorders>
            <w:shd w:val="clear" w:color="auto" w:fill="auto"/>
          </w:tcPr>
          <w:p w:rsidR="003E7F2E" w:rsidRPr="007E5A5C" w:rsidRDefault="003E7F2E" w:rsidP="003E7F2E">
            <w:pPr>
              <w:spacing w:after="0"/>
              <w:rPr>
                <w:rFonts w:ascii="Arial" w:hAnsi="Arial" w:cs="Arial"/>
                <w:color w:val="000000"/>
              </w:rPr>
            </w:pPr>
          </w:p>
        </w:tc>
        <w:tc>
          <w:tcPr>
            <w:tcW w:w="3582" w:type="dxa"/>
            <w:tcBorders>
              <w:top w:val="nil"/>
              <w:bottom w:val="single" w:sz="4" w:space="0" w:color="auto"/>
            </w:tcBorders>
            <w:shd w:val="clear" w:color="auto" w:fill="auto"/>
          </w:tcPr>
          <w:p w:rsidR="003E7F2E" w:rsidRPr="007E5A5C" w:rsidRDefault="003E7F2E" w:rsidP="003E7F2E">
            <w:pPr>
              <w:spacing w:after="0"/>
              <w:rPr>
                <w:rFonts w:ascii="Arial" w:hAnsi="Arial" w:cs="Arial"/>
                <w:snapToGrid w:val="0"/>
                <w:color w:val="000000"/>
              </w:rPr>
            </w:pPr>
          </w:p>
        </w:tc>
        <w:tc>
          <w:tcPr>
            <w:tcW w:w="1328" w:type="dxa"/>
            <w:gridSpan w:val="2"/>
            <w:tcBorders>
              <w:top w:val="nil"/>
            </w:tcBorders>
            <w:shd w:val="clear" w:color="auto" w:fill="auto"/>
          </w:tcPr>
          <w:p w:rsidR="003E7F2E" w:rsidRPr="007E5A5C" w:rsidRDefault="003E7F2E" w:rsidP="003E7F2E">
            <w:pPr>
              <w:spacing w:after="0"/>
              <w:rPr>
                <w:rFonts w:ascii="Arial" w:hAnsi="Arial" w:cs="Arial"/>
                <w:color w:val="000000"/>
              </w:rPr>
            </w:pPr>
          </w:p>
        </w:tc>
        <w:tc>
          <w:tcPr>
            <w:tcW w:w="971" w:type="dxa"/>
            <w:tcBorders>
              <w:top w:val="nil"/>
            </w:tcBorders>
            <w:shd w:val="clear" w:color="auto" w:fill="auto"/>
          </w:tcPr>
          <w:p w:rsidR="003E7F2E" w:rsidRPr="007E5A5C" w:rsidRDefault="003E7F2E" w:rsidP="003E7F2E">
            <w:pPr>
              <w:spacing w:after="0"/>
              <w:rPr>
                <w:rFonts w:ascii="Arial" w:hAnsi="Arial" w:cs="Arial"/>
                <w:color w:val="000000"/>
              </w:rPr>
            </w:pPr>
          </w:p>
        </w:tc>
        <w:tc>
          <w:tcPr>
            <w:tcW w:w="4734" w:type="dxa"/>
            <w:tcBorders>
              <w:top w:val="nil"/>
              <w:bottom w:val="single" w:sz="4" w:space="0" w:color="auto"/>
              <w:right w:val="single" w:sz="18" w:space="0" w:color="auto"/>
            </w:tcBorders>
            <w:shd w:val="clear" w:color="auto" w:fill="auto"/>
          </w:tcPr>
          <w:p w:rsidR="003E7F2E" w:rsidRPr="007E5A5C" w:rsidRDefault="003E7F2E" w:rsidP="003E7F2E">
            <w:pPr>
              <w:spacing w:after="0"/>
              <w:rPr>
                <w:rFonts w:ascii="Arial" w:hAnsi="Arial" w:cs="Arial"/>
                <w:color w:val="FF0000"/>
              </w:rPr>
            </w:pPr>
          </w:p>
        </w:tc>
      </w:tr>
      <w:tr w:rsidR="003E7F2E"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18</w:t>
            </w:r>
          </w:p>
        </w:tc>
        <w:tc>
          <w:tcPr>
            <w:tcW w:w="258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Any other business</w:t>
            </w:r>
          </w:p>
        </w:tc>
        <w:tc>
          <w:tcPr>
            <w:tcW w:w="838"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snapToGrid w:val="0"/>
                <w:color w:val="000000"/>
              </w:rPr>
            </w:pPr>
          </w:p>
        </w:tc>
        <w:tc>
          <w:tcPr>
            <w:tcW w:w="1328" w:type="dxa"/>
            <w:gridSpan w:val="2"/>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18" w:space="0" w:color="auto"/>
              <w:right w:val="single" w:sz="18" w:space="0" w:color="auto"/>
            </w:tcBorders>
            <w:shd w:val="clear" w:color="auto" w:fill="E6E6E6"/>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
                <w:bCs/>
              </w:rPr>
            </w:pPr>
          </w:p>
        </w:tc>
        <w:tc>
          <w:tcPr>
            <w:tcW w:w="838" w:type="dxa"/>
            <w:tcBorders>
              <w:top w:val="nil"/>
              <w:bottom w:val="nil"/>
            </w:tcBorders>
          </w:tcPr>
          <w:p w:rsidR="003E7F2E" w:rsidRPr="007E5A5C" w:rsidRDefault="003E7F2E" w:rsidP="003E7F2E">
            <w:pPr>
              <w:spacing w:after="0"/>
              <w:rPr>
                <w:rFonts w:ascii="Arial" w:hAnsi="Arial" w:cs="Arial"/>
                <w:color w:val="000000"/>
              </w:rPr>
            </w:pPr>
          </w:p>
        </w:tc>
        <w:tc>
          <w:tcPr>
            <w:tcW w:w="3582" w:type="dxa"/>
            <w:tcBorders>
              <w:top w:val="nil"/>
              <w:bottom w:val="nil"/>
            </w:tcBorders>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nil"/>
            </w:tcBorders>
          </w:tcPr>
          <w:p w:rsidR="003E7F2E" w:rsidRPr="007E5A5C" w:rsidRDefault="003E7F2E" w:rsidP="003E7F2E">
            <w:pPr>
              <w:spacing w:after="0"/>
              <w:rPr>
                <w:rFonts w:ascii="Arial" w:hAnsi="Arial" w:cs="Arial"/>
                <w:color w:val="000000"/>
              </w:rPr>
            </w:pPr>
          </w:p>
        </w:tc>
        <w:tc>
          <w:tcPr>
            <w:tcW w:w="971" w:type="dxa"/>
            <w:tcBorders>
              <w:top w:val="nil"/>
              <w:bottom w:val="nil"/>
            </w:tcBorders>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nil"/>
              <w:left w:val="single" w:sz="18" w:space="0" w:color="auto"/>
              <w:bottom w:val="nil"/>
            </w:tcBorders>
          </w:tcPr>
          <w:p w:rsidR="003E7F2E" w:rsidRPr="007E5A5C" w:rsidRDefault="003E7F2E" w:rsidP="003E7F2E">
            <w:pPr>
              <w:spacing w:after="0"/>
              <w:rPr>
                <w:rFonts w:ascii="Arial" w:hAnsi="Arial" w:cs="Arial"/>
                <w:b/>
                <w:bCs/>
              </w:rPr>
            </w:pPr>
          </w:p>
        </w:tc>
        <w:tc>
          <w:tcPr>
            <w:tcW w:w="2581" w:type="dxa"/>
            <w:tcBorders>
              <w:top w:val="nil"/>
              <w:bottom w:val="nil"/>
            </w:tcBorders>
          </w:tcPr>
          <w:p w:rsidR="003E7F2E" w:rsidRPr="007E5A5C" w:rsidRDefault="003E7F2E" w:rsidP="003E7F2E">
            <w:pPr>
              <w:spacing w:after="0"/>
              <w:rPr>
                <w:rFonts w:ascii="Arial" w:hAnsi="Arial" w:cs="Arial"/>
                <w:b/>
                <w:bCs/>
              </w:rPr>
            </w:pPr>
          </w:p>
        </w:tc>
        <w:tc>
          <w:tcPr>
            <w:tcW w:w="838" w:type="dxa"/>
            <w:tcBorders>
              <w:top w:val="nil"/>
              <w:bottom w:val="nil"/>
            </w:tcBorders>
          </w:tcPr>
          <w:p w:rsidR="003E7F2E" w:rsidRPr="007E5A5C" w:rsidRDefault="003E7F2E" w:rsidP="003E7F2E">
            <w:pPr>
              <w:spacing w:after="0"/>
              <w:rPr>
                <w:rFonts w:ascii="Arial" w:hAnsi="Arial" w:cs="Arial"/>
                <w:color w:val="000000"/>
              </w:rPr>
            </w:pPr>
          </w:p>
        </w:tc>
        <w:tc>
          <w:tcPr>
            <w:tcW w:w="3582" w:type="dxa"/>
            <w:tcBorders>
              <w:top w:val="nil"/>
              <w:bottom w:val="nil"/>
            </w:tcBorders>
          </w:tcPr>
          <w:p w:rsidR="003E7F2E" w:rsidRPr="007E5A5C" w:rsidRDefault="003E7F2E" w:rsidP="003E7F2E">
            <w:pPr>
              <w:spacing w:after="0"/>
              <w:rPr>
                <w:rFonts w:ascii="Arial" w:hAnsi="Arial" w:cs="Arial"/>
                <w:snapToGrid w:val="0"/>
                <w:color w:val="000000"/>
              </w:rPr>
            </w:pPr>
          </w:p>
        </w:tc>
        <w:tc>
          <w:tcPr>
            <w:tcW w:w="1328" w:type="dxa"/>
            <w:gridSpan w:val="2"/>
            <w:tcBorders>
              <w:top w:val="nil"/>
              <w:bottom w:val="single" w:sz="18" w:space="0" w:color="auto"/>
            </w:tcBorders>
          </w:tcPr>
          <w:p w:rsidR="003E7F2E" w:rsidRPr="007E5A5C" w:rsidRDefault="003E7F2E" w:rsidP="003E7F2E">
            <w:pPr>
              <w:spacing w:after="0"/>
              <w:rPr>
                <w:rFonts w:ascii="Arial" w:hAnsi="Arial" w:cs="Arial"/>
                <w:color w:val="000000"/>
              </w:rPr>
            </w:pPr>
          </w:p>
        </w:tc>
        <w:tc>
          <w:tcPr>
            <w:tcW w:w="971" w:type="dxa"/>
            <w:tcBorders>
              <w:top w:val="nil"/>
              <w:bottom w:val="single" w:sz="18" w:space="0" w:color="auto"/>
            </w:tcBorders>
          </w:tcPr>
          <w:p w:rsidR="003E7F2E" w:rsidRPr="007E5A5C" w:rsidRDefault="003E7F2E" w:rsidP="003E7F2E">
            <w:pPr>
              <w:spacing w:after="0"/>
              <w:rPr>
                <w:rFonts w:ascii="Arial" w:hAnsi="Arial" w:cs="Arial"/>
                <w:color w:val="000000"/>
              </w:rPr>
            </w:pPr>
          </w:p>
        </w:tc>
        <w:tc>
          <w:tcPr>
            <w:tcW w:w="4734" w:type="dxa"/>
            <w:tcBorders>
              <w:top w:val="nil"/>
              <w:bottom w:val="nil"/>
              <w:right w:val="single" w:sz="18" w:space="0" w:color="auto"/>
            </w:tcBorders>
          </w:tcPr>
          <w:p w:rsidR="003E7F2E" w:rsidRPr="007E5A5C" w:rsidRDefault="003E7F2E" w:rsidP="003E7F2E">
            <w:pPr>
              <w:spacing w:after="0"/>
              <w:rPr>
                <w:rFonts w:ascii="Arial" w:hAnsi="Arial" w:cs="Arial"/>
              </w:rPr>
            </w:pPr>
          </w:p>
        </w:tc>
      </w:tr>
      <w:tr w:rsidR="003E7F2E" w:rsidRPr="007E5A5C" w:rsidTr="002F5752">
        <w:trPr>
          <w:cantSplit/>
        </w:trPr>
        <w:tc>
          <w:tcPr>
            <w:tcW w:w="850" w:type="dxa"/>
            <w:tcBorders>
              <w:top w:val="single" w:sz="18" w:space="0" w:color="auto"/>
              <w:left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19</w:t>
            </w:r>
          </w:p>
        </w:tc>
        <w:tc>
          <w:tcPr>
            <w:tcW w:w="258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b/>
                <w:bCs/>
              </w:rPr>
            </w:pPr>
            <w:r w:rsidRPr="007E5A5C">
              <w:rPr>
                <w:rFonts w:ascii="Arial" w:hAnsi="Arial" w:cs="Arial"/>
                <w:b/>
                <w:bCs/>
              </w:rPr>
              <w:t>Close of Meeting</w:t>
            </w:r>
          </w:p>
        </w:tc>
        <w:tc>
          <w:tcPr>
            <w:tcW w:w="838"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3582"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snapToGrid w:val="0"/>
                <w:color w:val="000000"/>
              </w:rPr>
            </w:pPr>
          </w:p>
        </w:tc>
        <w:tc>
          <w:tcPr>
            <w:tcW w:w="1328" w:type="dxa"/>
            <w:gridSpan w:val="2"/>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971" w:type="dxa"/>
            <w:tcBorders>
              <w:top w:val="single" w:sz="18" w:space="0" w:color="auto"/>
              <w:bottom w:val="single" w:sz="18" w:space="0" w:color="auto"/>
            </w:tcBorders>
            <w:shd w:val="clear" w:color="auto" w:fill="E6E6E6"/>
          </w:tcPr>
          <w:p w:rsidR="003E7F2E" w:rsidRPr="007E5A5C" w:rsidRDefault="003E7F2E" w:rsidP="003E7F2E">
            <w:pPr>
              <w:spacing w:after="0"/>
              <w:rPr>
                <w:rFonts w:ascii="Arial" w:hAnsi="Arial" w:cs="Arial"/>
                <w:color w:val="000000"/>
              </w:rPr>
            </w:pPr>
          </w:p>
        </w:tc>
        <w:tc>
          <w:tcPr>
            <w:tcW w:w="4734" w:type="dxa"/>
            <w:tcBorders>
              <w:top w:val="single" w:sz="18" w:space="0" w:color="auto"/>
              <w:bottom w:val="single" w:sz="18" w:space="0" w:color="auto"/>
              <w:right w:val="single" w:sz="18" w:space="0" w:color="auto"/>
            </w:tcBorders>
            <w:shd w:val="clear" w:color="auto" w:fill="E6E6E6"/>
          </w:tcPr>
          <w:p w:rsidR="003E7F2E" w:rsidRPr="007E5A5C" w:rsidRDefault="003E7F2E" w:rsidP="003E7F2E">
            <w:pPr>
              <w:spacing w:after="0"/>
              <w:rPr>
                <w:rFonts w:ascii="Arial" w:hAnsi="Arial" w:cs="Arial"/>
              </w:rPr>
            </w:pPr>
            <w:r w:rsidRPr="007E5A5C">
              <w:rPr>
                <w:rFonts w:ascii="Arial" w:hAnsi="Arial" w:cs="Arial"/>
                <w:color w:val="FF0000"/>
              </w:rPr>
              <w:t xml:space="preserve">Meeting close when all documents are treated, or at the latest by </w:t>
            </w:r>
            <w:r w:rsidRPr="007E5A5C">
              <w:rPr>
                <w:rFonts w:ascii="Arial" w:hAnsi="Arial" w:cs="Arial"/>
                <w:color w:val="FF0000"/>
                <w:highlight w:val="yellow"/>
              </w:rPr>
              <w:t>12:00</w:t>
            </w:r>
            <w:r w:rsidRPr="007E5A5C">
              <w:rPr>
                <w:rFonts w:ascii="Arial" w:hAnsi="Arial" w:cs="Arial"/>
                <w:color w:val="FF0000"/>
              </w:rPr>
              <w:t xml:space="preserve"> local time on Tuesday</w:t>
            </w:r>
          </w:p>
        </w:tc>
      </w:tr>
    </w:tbl>
    <w:p w:rsidR="00644FF1" w:rsidRPr="007E5A5C" w:rsidRDefault="00644FF1">
      <w:pPr>
        <w:rPr>
          <w:rFonts w:ascii="Arial" w:hAnsi="Arial" w:cs="Arial"/>
        </w:rPr>
      </w:pPr>
    </w:p>
    <w:p w:rsidR="00665FB2" w:rsidRPr="007E5A5C" w:rsidRDefault="00665FB2">
      <w:pPr>
        <w:rPr>
          <w:rFonts w:ascii="Arial" w:hAnsi="Arial" w:cs="Arial"/>
        </w:rPr>
      </w:pPr>
    </w:p>
    <w:p w:rsidR="00A91C0C" w:rsidRPr="007E5A5C" w:rsidRDefault="00297631">
      <w:pPr>
        <w:rPr>
          <w:rFonts w:ascii="Arial" w:hAnsi="Arial" w:cs="Arial"/>
        </w:rPr>
      </w:pPr>
      <w:r w:rsidRPr="007E5A5C">
        <w:rPr>
          <w:rFonts w:ascii="Arial" w:hAnsi="Arial" w:cs="Arial"/>
        </w:rPr>
        <w:tab/>
      </w:r>
    </w:p>
    <w:p w:rsidR="00665FB2" w:rsidRPr="007E5A5C" w:rsidRDefault="00665FB2">
      <w:pPr>
        <w:rPr>
          <w:rFonts w:ascii="Arial" w:hAnsi="Arial" w:cs="Arial"/>
        </w:rPr>
      </w:pPr>
    </w:p>
    <w:sectPr w:rsidR="00665FB2" w:rsidRPr="007E5A5C" w:rsidSect="00E434D8">
      <w:headerReference w:type="default" r:id="rId217"/>
      <w:footerReference w:type="default" r:id="rId218"/>
      <w:headerReference w:type="first" r:id="rId219"/>
      <w:footerReference w:type="first" r:id="rId220"/>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CE6" w:rsidRDefault="00753CE6">
      <w:r>
        <w:separator/>
      </w:r>
    </w:p>
  </w:endnote>
  <w:endnote w:type="continuationSeparator" w:id="0">
    <w:p w:rsidR="00753CE6" w:rsidRDefault="00753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Noto Sans CJK SC Regular">
    <w:panose1 w:val="00000000000000000000"/>
    <w:charset w:val="80"/>
    <w:family w:val="swiss"/>
    <w:notTrueType/>
    <w:pitch w:val="variable"/>
    <w:sig w:usb0="30000207" w:usb1="2BDF3C10" w:usb2="00000016" w:usb3="00000000" w:csb0="002E0107" w:csb1="00000000"/>
  </w:font>
  <w:font w:name="FreeSans">
    <w:altName w:val="Arial"/>
    <w:charset w:val="00"/>
    <w:family w:val="swiss"/>
    <w:pitch w:val="variable"/>
    <w:sig w:usb0="00000000" w:usb1="4200FDFF" w:usb2="000030A0"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752" w:rsidRDefault="002F575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752" w:rsidRDefault="002F5752"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CE6" w:rsidRDefault="00753CE6">
      <w:r>
        <w:separator/>
      </w:r>
    </w:p>
  </w:footnote>
  <w:footnote w:type="continuationSeparator" w:id="0">
    <w:p w:rsidR="00753CE6" w:rsidRDefault="00753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752" w:rsidRDefault="002F5752">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752" w:rsidRDefault="002F5752" w:rsidP="00163A37">
    <w:pPr>
      <w:pStyle w:val="CRCoverPage"/>
      <w:tabs>
        <w:tab w:val="right" w:pos="9639"/>
      </w:tabs>
      <w:spacing w:after="0"/>
      <w:rPr>
        <w:b/>
        <w:i/>
        <w:noProof/>
        <w:sz w:val="28"/>
      </w:rPr>
    </w:pPr>
    <w:r>
      <w:rPr>
        <w:b/>
        <w:noProof/>
        <w:sz w:val="24"/>
      </w:rPr>
      <w:t>3GPP TSG CT Meeting #74</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CP-160xxx</w:t>
    </w:r>
  </w:p>
  <w:p w:rsidR="002F5752" w:rsidRPr="007C1993" w:rsidRDefault="002F5752" w:rsidP="00F17F0D">
    <w:pPr>
      <w:pStyle w:val="CRCoverPage"/>
      <w:tabs>
        <w:tab w:val="right" w:pos="9639"/>
      </w:tabs>
      <w:spacing w:after="0"/>
      <w:rPr>
        <w:b/>
        <w:i/>
        <w:noProof/>
        <w:sz w:val="28"/>
        <w:lang w:val="en-US"/>
      </w:rPr>
    </w:pPr>
    <w:r>
      <w:rPr>
        <w:b/>
        <w:sz w:val="24"/>
      </w:rPr>
      <w:t>Vienna, Austria; 5</w:t>
    </w:r>
    <w:r w:rsidRPr="00CF0487">
      <w:rPr>
        <w:b/>
        <w:sz w:val="24"/>
        <w:vertAlign w:val="superscript"/>
      </w:rPr>
      <w:t>th</w:t>
    </w:r>
    <w:r>
      <w:rPr>
        <w:b/>
        <w:sz w:val="24"/>
      </w:rPr>
      <w:t xml:space="preserve"> – 6</w:t>
    </w:r>
    <w:r w:rsidRPr="00CF0487">
      <w:rPr>
        <w:b/>
        <w:sz w:val="24"/>
        <w:vertAlign w:val="superscript"/>
      </w:rPr>
      <w:t>th</w:t>
    </w:r>
    <w:r>
      <w:rPr>
        <w:b/>
        <w:sz w:val="24"/>
      </w:rPr>
      <w:t xml:space="preserve"> December 2016</w:t>
    </w:r>
  </w:p>
  <w:p w:rsidR="002F5752" w:rsidRPr="00163A37" w:rsidRDefault="002F5752" w:rsidP="00A46E29">
    <w:pPr>
      <w:spacing w:after="60"/>
      <w:rPr>
        <w:b/>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85ECE"/>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F5C46"/>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DE3CCA"/>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B97552"/>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27BB72FF"/>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B1863F8"/>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D3427C"/>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5" w15:restartNumberingAfterBreak="0">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1" w15:restartNumberingAfterBreak="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7E357E96"/>
    <w:multiLevelType w:val="singleLevel"/>
    <w:tmpl w:val="0409000F"/>
    <w:lvl w:ilvl="0">
      <w:start w:val="1"/>
      <w:numFmt w:val="decimal"/>
      <w:lvlText w:val="%1."/>
      <w:lvlJc w:val="left"/>
      <w:pPr>
        <w:tabs>
          <w:tab w:val="num" w:pos="360"/>
        </w:tabs>
        <w:ind w:left="360" w:hanging="360"/>
      </w:pPr>
    </w:lvl>
  </w:abstractNum>
  <w:abstractNum w:abstractNumId="47" w15:restartNumberingAfterBreak="0">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8"/>
  </w:num>
  <w:num w:numId="3">
    <w:abstractNumId w:val="10"/>
  </w:num>
  <w:num w:numId="4">
    <w:abstractNumId w:val="31"/>
  </w:num>
  <w:num w:numId="5">
    <w:abstractNumId w:val="5"/>
  </w:num>
  <w:num w:numId="6">
    <w:abstractNumId w:val="18"/>
  </w:num>
  <w:num w:numId="7">
    <w:abstractNumId w:val="46"/>
  </w:num>
  <w:num w:numId="8">
    <w:abstractNumId w:val="12"/>
  </w:num>
  <w:num w:numId="9">
    <w:abstractNumId w:val="17"/>
  </w:num>
  <w:num w:numId="10">
    <w:abstractNumId w:val="2"/>
  </w:num>
  <w:num w:numId="11">
    <w:abstractNumId w:val="19"/>
  </w:num>
  <w:num w:numId="12">
    <w:abstractNumId w:val="7"/>
  </w:num>
  <w:num w:numId="13">
    <w:abstractNumId w:val="43"/>
  </w:num>
  <w:num w:numId="14">
    <w:abstractNumId w:val="33"/>
  </w:num>
  <w:num w:numId="15">
    <w:abstractNumId w:val="30"/>
  </w:num>
  <w:num w:numId="16">
    <w:abstractNumId w:val="26"/>
  </w:num>
  <w:num w:numId="17">
    <w:abstractNumId w:val="48"/>
  </w:num>
  <w:num w:numId="18">
    <w:abstractNumId w:val="29"/>
  </w:num>
  <w:num w:numId="19">
    <w:abstractNumId w:val="28"/>
  </w:num>
  <w:num w:numId="20">
    <w:abstractNumId w:val="23"/>
  </w:num>
  <w:num w:numId="21">
    <w:abstractNumId w:val="20"/>
  </w:num>
  <w:num w:numId="22">
    <w:abstractNumId w:val="9"/>
  </w:num>
  <w:num w:numId="23">
    <w:abstractNumId w:val="6"/>
  </w:num>
  <w:num w:numId="24">
    <w:abstractNumId w:val="41"/>
  </w:num>
  <w:num w:numId="25">
    <w:abstractNumId w:val="35"/>
  </w:num>
  <w:num w:numId="26">
    <w:abstractNumId w:val="27"/>
  </w:num>
  <w:num w:numId="27">
    <w:abstractNumId w:val="15"/>
  </w:num>
  <w:num w:numId="28">
    <w:abstractNumId w:val="25"/>
  </w:num>
  <w:num w:numId="29">
    <w:abstractNumId w:val="24"/>
  </w:num>
  <w:num w:numId="30">
    <w:abstractNumId w:val="3"/>
  </w:num>
  <w:num w:numId="31">
    <w:abstractNumId w:val="1"/>
  </w:num>
  <w:num w:numId="32">
    <w:abstractNumId w:val="42"/>
  </w:num>
  <w:num w:numId="33">
    <w:abstractNumId w:val="40"/>
  </w:num>
  <w:num w:numId="34">
    <w:abstractNumId w:val="14"/>
  </w:num>
  <w:num w:numId="35">
    <w:abstractNumId w:val="4"/>
  </w:num>
  <w:num w:numId="36">
    <w:abstractNumId w:val="16"/>
  </w:num>
  <w:num w:numId="37">
    <w:abstractNumId w:val="32"/>
  </w:num>
  <w:num w:numId="38">
    <w:abstractNumId w:val="22"/>
  </w:num>
  <w:num w:numId="39">
    <w:abstractNumId w:val="0"/>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39"/>
  </w:num>
  <w:num w:numId="43">
    <w:abstractNumId w:val="47"/>
  </w:num>
  <w:num w:numId="44">
    <w:abstractNumId w:val="45"/>
  </w:num>
  <w:num w:numId="45">
    <w:abstractNumId w:val="11"/>
  </w:num>
  <w:num w:numId="46">
    <w:abstractNumId w:val="37"/>
  </w:num>
  <w:num w:numId="47">
    <w:abstractNumId w:val="13"/>
  </w:num>
  <w:num w:numId="48">
    <w:abstractNumId w:val="36"/>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816"/>
  </w:docVars>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492"/>
    <w:rsid w:val="0001686C"/>
    <w:rsid w:val="0002064A"/>
    <w:rsid w:val="00022B43"/>
    <w:rsid w:val="000238BD"/>
    <w:rsid w:val="000241BA"/>
    <w:rsid w:val="00025A89"/>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64"/>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4C9"/>
    <w:rsid w:val="000604CE"/>
    <w:rsid w:val="000609E8"/>
    <w:rsid w:val="000624D8"/>
    <w:rsid w:val="00062621"/>
    <w:rsid w:val="00062FE6"/>
    <w:rsid w:val="000648E5"/>
    <w:rsid w:val="00064A31"/>
    <w:rsid w:val="0006769B"/>
    <w:rsid w:val="000676A7"/>
    <w:rsid w:val="000700AE"/>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6C62"/>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68F2"/>
    <w:rsid w:val="00166C4B"/>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F4E"/>
    <w:rsid w:val="001B3936"/>
    <w:rsid w:val="001B45FD"/>
    <w:rsid w:val="001B4872"/>
    <w:rsid w:val="001B6441"/>
    <w:rsid w:val="001B657B"/>
    <w:rsid w:val="001B6D67"/>
    <w:rsid w:val="001B6F9D"/>
    <w:rsid w:val="001B7910"/>
    <w:rsid w:val="001C4243"/>
    <w:rsid w:val="001C4C02"/>
    <w:rsid w:val="001C58C3"/>
    <w:rsid w:val="001C5A96"/>
    <w:rsid w:val="001C5F1A"/>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19BB"/>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3EF8"/>
    <w:rsid w:val="001F4844"/>
    <w:rsid w:val="001F4C70"/>
    <w:rsid w:val="001F528C"/>
    <w:rsid w:val="001F619E"/>
    <w:rsid w:val="001F68D6"/>
    <w:rsid w:val="001F7229"/>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43C"/>
    <w:rsid w:val="00282CAE"/>
    <w:rsid w:val="0028497B"/>
    <w:rsid w:val="00286090"/>
    <w:rsid w:val="00286BA3"/>
    <w:rsid w:val="00286F87"/>
    <w:rsid w:val="00287A34"/>
    <w:rsid w:val="00287BDA"/>
    <w:rsid w:val="0029189A"/>
    <w:rsid w:val="00292DC0"/>
    <w:rsid w:val="00294212"/>
    <w:rsid w:val="0029678B"/>
    <w:rsid w:val="00297631"/>
    <w:rsid w:val="00297BBC"/>
    <w:rsid w:val="002A05E8"/>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3D57"/>
    <w:rsid w:val="002C586E"/>
    <w:rsid w:val="002C5B3B"/>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3BB6"/>
    <w:rsid w:val="002F4BC4"/>
    <w:rsid w:val="002F5752"/>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93F"/>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C75FA"/>
    <w:rsid w:val="003D1AE5"/>
    <w:rsid w:val="003D32A6"/>
    <w:rsid w:val="003D3E7F"/>
    <w:rsid w:val="003D4579"/>
    <w:rsid w:val="003D497F"/>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E7F2E"/>
    <w:rsid w:val="003F0AE7"/>
    <w:rsid w:val="003F1FC5"/>
    <w:rsid w:val="003F20D3"/>
    <w:rsid w:val="003F21E6"/>
    <w:rsid w:val="003F2307"/>
    <w:rsid w:val="003F53F5"/>
    <w:rsid w:val="003F580D"/>
    <w:rsid w:val="003F6968"/>
    <w:rsid w:val="003F6A82"/>
    <w:rsid w:val="003F7841"/>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5DDC"/>
    <w:rsid w:val="0041682F"/>
    <w:rsid w:val="00416FE6"/>
    <w:rsid w:val="00421F4B"/>
    <w:rsid w:val="0042437F"/>
    <w:rsid w:val="004246D3"/>
    <w:rsid w:val="0042495B"/>
    <w:rsid w:val="00424F45"/>
    <w:rsid w:val="00426AA1"/>
    <w:rsid w:val="00426ADD"/>
    <w:rsid w:val="00426EE1"/>
    <w:rsid w:val="00430AA5"/>
    <w:rsid w:val="0043140D"/>
    <w:rsid w:val="00432320"/>
    <w:rsid w:val="0043389C"/>
    <w:rsid w:val="00434283"/>
    <w:rsid w:val="004346AD"/>
    <w:rsid w:val="004366D7"/>
    <w:rsid w:val="004372B5"/>
    <w:rsid w:val="004372B6"/>
    <w:rsid w:val="00443134"/>
    <w:rsid w:val="00443E25"/>
    <w:rsid w:val="004446FD"/>
    <w:rsid w:val="00445446"/>
    <w:rsid w:val="00445558"/>
    <w:rsid w:val="004455E6"/>
    <w:rsid w:val="0044597E"/>
    <w:rsid w:val="00446F0C"/>
    <w:rsid w:val="004472B6"/>
    <w:rsid w:val="00450488"/>
    <w:rsid w:val="004506AB"/>
    <w:rsid w:val="00450B08"/>
    <w:rsid w:val="00451397"/>
    <w:rsid w:val="00452CD2"/>
    <w:rsid w:val="00453129"/>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553E"/>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4E14"/>
    <w:rsid w:val="00506E52"/>
    <w:rsid w:val="00506EE7"/>
    <w:rsid w:val="00507046"/>
    <w:rsid w:val="00507EB3"/>
    <w:rsid w:val="0051026C"/>
    <w:rsid w:val="00510D8F"/>
    <w:rsid w:val="00510DCF"/>
    <w:rsid w:val="00511861"/>
    <w:rsid w:val="00511BC0"/>
    <w:rsid w:val="00512000"/>
    <w:rsid w:val="00512756"/>
    <w:rsid w:val="005129BC"/>
    <w:rsid w:val="00512FAA"/>
    <w:rsid w:val="005135C8"/>
    <w:rsid w:val="0051390D"/>
    <w:rsid w:val="005139DF"/>
    <w:rsid w:val="00513BE7"/>
    <w:rsid w:val="00513E14"/>
    <w:rsid w:val="00514196"/>
    <w:rsid w:val="00514EB4"/>
    <w:rsid w:val="00516834"/>
    <w:rsid w:val="00516844"/>
    <w:rsid w:val="0052126E"/>
    <w:rsid w:val="0052189F"/>
    <w:rsid w:val="005221A1"/>
    <w:rsid w:val="005232A9"/>
    <w:rsid w:val="00523408"/>
    <w:rsid w:val="0052423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519A"/>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278B"/>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2827"/>
    <w:rsid w:val="006E31B3"/>
    <w:rsid w:val="006E3218"/>
    <w:rsid w:val="006E378C"/>
    <w:rsid w:val="006E3911"/>
    <w:rsid w:val="006E4C63"/>
    <w:rsid w:val="006E583A"/>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C53"/>
    <w:rsid w:val="00737761"/>
    <w:rsid w:val="00737903"/>
    <w:rsid w:val="00737FF0"/>
    <w:rsid w:val="00741067"/>
    <w:rsid w:val="007411DB"/>
    <w:rsid w:val="00741394"/>
    <w:rsid w:val="00744919"/>
    <w:rsid w:val="00744C4F"/>
    <w:rsid w:val="0074567B"/>
    <w:rsid w:val="00745718"/>
    <w:rsid w:val="0074651E"/>
    <w:rsid w:val="0075024E"/>
    <w:rsid w:val="00750A08"/>
    <w:rsid w:val="00750D03"/>
    <w:rsid w:val="0075131F"/>
    <w:rsid w:val="00752A2C"/>
    <w:rsid w:val="007533B1"/>
    <w:rsid w:val="007534D4"/>
    <w:rsid w:val="00753CE6"/>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710"/>
    <w:rsid w:val="0076786C"/>
    <w:rsid w:val="007704A1"/>
    <w:rsid w:val="0077054D"/>
    <w:rsid w:val="00770AA8"/>
    <w:rsid w:val="00770CFD"/>
    <w:rsid w:val="00771263"/>
    <w:rsid w:val="00771A30"/>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D"/>
    <w:rsid w:val="007D7282"/>
    <w:rsid w:val="007E1993"/>
    <w:rsid w:val="007E1EF9"/>
    <w:rsid w:val="007E2B5F"/>
    <w:rsid w:val="007E3F7C"/>
    <w:rsid w:val="007E47F8"/>
    <w:rsid w:val="007E5A5C"/>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49FC"/>
    <w:rsid w:val="00854F8A"/>
    <w:rsid w:val="00856BDF"/>
    <w:rsid w:val="008576DF"/>
    <w:rsid w:val="00857713"/>
    <w:rsid w:val="00857958"/>
    <w:rsid w:val="008619A4"/>
    <w:rsid w:val="008620C2"/>
    <w:rsid w:val="00862698"/>
    <w:rsid w:val="008629AA"/>
    <w:rsid w:val="0086319B"/>
    <w:rsid w:val="00863A53"/>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21DF"/>
    <w:rsid w:val="008A30F8"/>
    <w:rsid w:val="008A4568"/>
    <w:rsid w:val="008A576D"/>
    <w:rsid w:val="008B0A92"/>
    <w:rsid w:val="008B0BA6"/>
    <w:rsid w:val="008B182D"/>
    <w:rsid w:val="008B1882"/>
    <w:rsid w:val="008B1EE8"/>
    <w:rsid w:val="008B3495"/>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512F"/>
    <w:rsid w:val="00945699"/>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124"/>
    <w:rsid w:val="00965616"/>
    <w:rsid w:val="00966E52"/>
    <w:rsid w:val="00966EB3"/>
    <w:rsid w:val="00966FB1"/>
    <w:rsid w:val="0096757E"/>
    <w:rsid w:val="0097100C"/>
    <w:rsid w:val="00972196"/>
    <w:rsid w:val="009722B6"/>
    <w:rsid w:val="009734F0"/>
    <w:rsid w:val="00973B3D"/>
    <w:rsid w:val="009742E5"/>
    <w:rsid w:val="00974546"/>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1698"/>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42F"/>
    <w:rsid w:val="00AA4631"/>
    <w:rsid w:val="00AA4891"/>
    <w:rsid w:val="00AA5D1A"/>
    <w:rsid w:val="00AA5D5D"/>
    <w:rsid w:val="00AA640D"/>
    <w:rsid w:val="00AA65E8"/>
    <w:rsid w:val="00AA680B"/>
    <w:rsid w:val="00AA77B9"/>
    <w:rsid w:val="00AB20A3"/>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5B0"/>
    <w:rsid w:val="00AD7AA6"/>
    <w:rsid w:val="00AD7D0E"/>
    <w:rsid w:val="00AE044B"/>
    <w:rsid w:val="00AE0815"/>
    <w:rsid w:val="00AE11CE"/>
    <w:rsid w:val="00AE1350"/>
    <w:rsid w:val="00AE1DFC"/>
    <w:rsid w:val="00AE3973"/>
    <w:rsid w:val="00AE3AB8"/>
    <w:rsid w:val="00AE3E12"/>
    <w:rsid w:val="00AE5876"/>
    <w:rsid w:val="00AE6077"/>
    <w:rsid w:val="00AE7700"/>
    <w:rsid w:val="00AF05BE"/>
    <w:rsid w:val="00AF072C"/>
    <w:rsid w:val="00AF09E7"/>
    <w:rsid w:val="00AF0EF0"/>
    <w:rsid w:val="00AF11E6"/>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42BE"/>
    <w:rsid w:val="00B0511B"/>
    <w:rsid w:val="00B05950"/>
    <w:rsid w:val="00B078EC"/>
    <w:rsid w:val="00B105D1"/>
    <w:rsid w:val="00B1091A"/>
    <w:rsid w:val="00B10EE6"/>
    <w:rsid w:val="00B111C7"/>
    <w:rsid w:val="00B113A8"/>
    <w:rsid w:val="00B119EC"/>
    <w:rsid w:val="00B121F7"/>
    <w:rsid w:val="00B128E9"/>
    <w:rsid w:val="00B147D7"/>
    <w:rsid w:val="00B14860"/>
    <w:rsid w:val="00B16CBD"/>
    <w:rsid w:val="00B17CA7"/>
    <w:rsid w:val="00B21079"/>
    <w:rsid w:val="00B22C51"/>
    <w:rsid w:val="00B23388"/>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84C"/>
    <w:rsid w:val="00B55B02"/>
    <w:rsid w:val="00B56363"/>
    <w:rsid w:val="00B6124B"/>
    <w:rsid w:val="00B617FB"/>
    <w:rsid w:val="00B62AC1"/>
    <w:rsid w:val="00B63765"/>
    <w:rsid w:val="00B6391F"/>
    <w:rsid w:val="00B63D07"/>
    <w:rsid w:val="00B648C5"/>
    <w:rsid w:val="00B65616"/>
    <w:rsid w:val="00B662E0"/>
    <w:rsid w:val="00B666E7"/>
    <w:rsid w:val="00B6684A"/>
    <w:rsid w:val="00B66C1B"/>
    <w:rsid w:val="00B70B87"/>
    <w:rsid w:val="00B74C3D"/>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F98"/>
    <w:rsid w:val="00BC1748"/>
    <w:rsid w:val="00BC2437"/>
    <w:rsid w:val="00BC2B64"/>
    <w:rsid w:val="00BC2D42"/>
    <w:rsid w:val="00BC39CA"/>
    <w:rsid w:val="00BC6788"/>
    <w:rsid w:val="00BC6F5E"/>
    <w:rsid w:val="00BD025A"/>
    <w:rsid w:val="00BD028A"/>
    <w:rsid w:val="00BD1577"/>
    <w:rsid w:val="00BD204F"/>
    <w:rsid w:val="00BD23A9"/>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D72"/>
    <w:rsid w:val="00C0459A"/>
    <w:rsid w:val="00C04D81"/>
    <w:rsid w:val="00C05544"/>
    <w:rsid w:val="00C13D05"/>
    <w:rsid w:val="00C13D6B"/>
    <w:rsid w:val="00C15785"/>
    <w:rsid w:val="00C157C9"/>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5053D"/>
    <w:rsid w:val="00C50555"/>
    <w:rsid w:val="00C50F4D"/>
    <w:rsid w:val="00C512E5"/>
    <w:rsid w:val="00C51310"/>
    <w:rsid w:val="00C51D15"/>
    <w:rsid w:val="00C51DC6"/>
    <w:rsid w:val="00C52D2D"/>
    <w:rsid w:val="00C54264"/>
    <w:rsid w:val="00C54A4D"/>
    <w:rsid w:val="00C569B8"/>
    <w:rsid w:val="00C56AB8"/>
    <w:rsid w:val="00C56DF2"/>
    <w:rsid w:val="00C60A0C"/>
    <w:rsid w:val="00C61724"/>
    <w:rsid w:val="00C61FB1"/>
    <w:rsid w:val="00C65261"/>
    <w:rsid w:val="00C6543C"/>
    <w:rsid w:val="00C65AE5"/>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7055"/>
    <w:rsid w:val="00CF03F9"/>
    <w:rsid w:val="00CF0487"/>
    <w:rsid w:val="00CF0489"/>
    <w:rsid w:val="00CF0E44"/>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4AF0"/>
    <w:rsid w:val="00D153C5"/>
    <w:rsid w:val="00D15A43"/>
    <w:rsid w:val="00D15FAB"/>
    <w:rsid w:val="00D17DE6"/>
    <w:rsid w:val="00D17F59"/>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6AF"/>
    <w:rsid w:val="00D36ACB"/>
    <w:rsid w:val="00D37205"/>
    <w:rsid w:val="00D40E06"/>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09"/>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79B1"/>
    <w:rsid w:val="00DC7B33"/>
    <w:rsid w:val="00DC7FED"/>
    <w:rsid w:val="00DD0759"/>
    <w:rsid w:val="00DD3F44"/>
    <w:rsid w:val="00DD42BA"/>
    <w:rsid w:val="00DD4AF3"/>
    <w:rsid w:val="00DD5451"/>
    <w:rsid w:val="00DD58F2"/>
    <w:rsid w:val="00DD5E03"/>
    <w:rsid w:val="00DD6F86"/>
    <w:rsid w:val="00DD71C8"/>
    <w:rsid w:val="00DD7DAD"/>
    <w:rsid w:val="00DE0AD3"/>
    <w:rsid w:val="00DE159D"/>
    <w:rsid w:val="00DE1D61"/>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A39"/>
    <w:rsid w:val="00DF333E"/>
    <w:rsid w:val="00DF4107"/>
    <w:rsid w:val="00DF5DBB"/>
    <w:rsid w:val="00DF5EDE"/>
    <w:rsid w:val="00DF7411"/>
    <w:rsid w:val="00DF7EF3"/>
    <w:rsid w:val="00E01310"/>
    <w:rsid w:val="00E017FA"/>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45"/>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703F"/>
    <w:rsid w:val="00E872E2"/>
    <w:rsid w:val="00E87306"/>
    <w:rsid w:val="00E877C1"/>
    <w:rsid w:val="00E90AD4"/>
    <w:rsid w:val="00E91B28"/>
    <w:rsid w:val="00E93980"/>
    <w:rsid w:val="00E94253"/>
    <w:rsid w:val="00E97420"/>
    <w:rsid w:val="00E97BC3"/>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E02CB"/>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473"/>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4E0B"/>
    <w:rsid w:val="00F45A80"/>
    <w:rsid w:val="00F464E9"/>
    <w:rsid w:val="00F513A3"/>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19C7"/>
    <w:rsid w:val="00FA1A95"/>
    <w:rsid w:val="00FA1E6D"/>
    <w:rsid w:val="00FA2505"/>
    <w:rsid w:val="00FA413C"/>
    <w:rsid w:val="00FA4C79"/>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BC5D24"/>
  <w15:docId w15:val="{45436E41-8F34-438E-8A47-5E2D1AABB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h:\\oc\\3-GPP\\3gpp\\tsg_ct\\TSG_CT\\TSGC_74_Vienna\\Docs\\CP-160732.zip" TargetMode="External"/><Relationship Id="rId21" Type="http://schemas.openxmlformats.org/officeDocument/2006/relationships/hyperlink" Target="file:///h:\\oc\\3-GPP\\3gpp\\tsg_ct\\TSG_CT\\TSGC_74_Vienna\\Docs\\CP-160761.zip" TargetMode="External"/><Relationship Id="rId42" Type="http://schemas.openxmlformats.org/officeDocument/2006/relationships/hyperlink" Target="docs/CP-CP-160805.zip" TargetMode="External"/><Relationship Id="rId63" Type="http://schemas.openxmlformats.org/officeDocument/2006/relationships/hyperlink" Target="file:///h:\\oc\\3-GPP\\3gpp\\tsg_ct\\TSG_CT\\TSGC_74_Vienna\\Docs\\CP-160715.zip" TargetMode="External"/><Relationship Id="rId84" Type="http://schemas.openxmlformats.org/officeDocument/2006/relationships/hyperlink" Target="file:///h:\\oc\\3-GPP\\3gpp\\tsg_ct\\TSG_CT\\TSGC_74_Vienna\\Docs\\CP-160666.zip" TargetMode="External"/><Relationship Id="rId138" Type="http://schemas.openxmlformats.org/officeDocument/2006/relationships/hyperlink" Target="file:///h:\\oc\\3-GPP\\3gpp\\tsg_ct\\TSG_CT\\TSGC_74_Vienna\\Docs\\CP-160694.zip" TargetMode="External"/><Relationship Id="rId159" Type="http://schemas.openxmlformats.org/officeDocument/2006/relationships/hyperlink" Target="file:///h:\\oc\\3-GPP\\3gpp\\tsg_ct\\TSG_CT\\TSGC_74_Vienna\\Docs\\CP-160685.zip" TargetMode="External"/><Relationship Id="rId170" Type="http://schemas.openxmlformats.org/officeDocument/2006/relationships/hyperlink" Target="file:///h:\\oc\\3-GPP\\3gpp\\tsg_ct\\TSG_CT\\TSGC_74_Vienna\\Docs\\CP-160683.zip" TargetMode="External"/><Relationship Id="rId191" Type="http://schemas.openxmlformats.org/officeDocument/2006/relationships/hyperlink" Target="file:///h:\\oc\\3-GPP\\3gpp\\tsg_ct\\TSG_CT\\TSGC_74_Vienna\\Docs\\CP-160804.zip" TargetMode="External"/><Relationship Id="rId205" Type="http://schemas.openxmlformats.org/officeDocument/2006/relationships/hyperlink" Target="file:///h:\\oc\\3-GPP\\3gpp\\tsg_ct\\TSG_CT\\TSGC_74_Vienna\\Docs\\CP-160668.zip" TargetMode="External"/><Relationship Id="rId107" Type="http://schemas.openxmlformats.org/officeDocument/2006/relationships/hyperlink" Target="file:///h:\\oc\\3-GPP\\3gpp\\tsg_ct\\TSG_CT\\TSGC_74_Vienna\\Docs\\CP-160653.zip" TargetMode="External"/><Relationship Id="rId11" Type="http://schemas.openxmlformats.org/officeDocument/2006/relationships/hyperlink" Target="http://empty/" TargetMode="External"/><Relationship Id="rId32" Type="http://schemas.openxmlformats.org/officeDocument/2006/relationships/hyperlink" Target="file:///h:\\oc\\3-GPP\\3gpp\\tsg_ct\\TSG_CT\\TSGC_74_Vienna\\Docs\\CP-160772.zip" TargetMode="External"/><Relationship Id="rId53" Type="http://schemas.openxmlformats.org/officeDocument/2006/relationships/hyperlink" Target="file:///h:\\oc\\3-GPP\\3gpp\\tsg_ct\\TSG_CT\\TSGC_74_Vienna\\Docs\\CP-160710.zip" TargetMode="External"/><Relationship Id="rId74" Type="http://schemas.openxmlformats.org/officeDocument/2006/relationships/hyperlink" Target="file:///h:\\oc\\3-GPP\\3gpp\\tsg_ct\\TSG_CT\\TSGC_74_Vienna\\Docs\\CP-160788.zip" TargetMode="External"/><Relationship Id="rId128" Type="http://schemas.openxmlformats.org/officeDocument/2006/relationships/hyperlink" Target="file:///h:\\oc\\3-GPP\\3gpp\\tsg_ct\\TSG_CT\\TSGC_74_Vienna\\Docs\\CP-160723.zip" TargetMode="External"/><Relationship Id="rId149" Type="http://schemas.openxmlformats.org/officeDocument/2006/relationships/hyperlink" Target="file:///h:\\oc\\3-GPP\\3gpp\\tsg_ct\\TSG_CT\\TSGC_74_Vienna\\Docs\\CP-160631.zip" TargetMode="External"/><Relationship Id="rId5" Type="http://schemas.openxmlformats.org/officeDocument/2006/relationships/settings" Target="settings.xml"/><Relationship Id="rId90" Type="http://schemas.openxmlformats.org/officeDocument/2006/relationships/hyperlink" Target="file:///h:\\oc\\3-GPP\\3gpp\\tsg_ct\\TSG_CT\\TSGC_74_Vienna\\Docs\\CP-160808.zip" TargetMode="External"/><Relationship Id="rId95" Type="http://schemas.openxmlformats.org/officeDocument/2006/relationships/hyperlink" Target="file:///h:\\oc\\3-GPP\\3gpp\\tsg_ct\\TSG_CT\\TSGC_74_Vienna\\Docs\\CP-160790.zip" TargetMode="External"/><Relationship Id="rId160" Type="http://schemas.openxmlformats.org/officeDocument/2006/relationships/hyperlink" Target="file:///h:\\oc\\3-GPP\\3gpp\\tsg_ct\\TSG_CT\\TSGC_74_Vienna\\Docs\\CP-160752.zip" TargetMode="External"/><Relationship Id="rId165" Type="http://schemas.openxmlformats.org/officeDocument/2006/relationships/hyperlink" Target="file:///h:\\oc\\3-GPP\\3gpp\\tsg_ct\\TSG_CT\\TSGC_74_Vienna\\Docs\\CP-160745.zip" TargetMode="External"/><Relationship Id="rId181" Type="http://schemas.openxmlformats.org/officeDocument/2006/relationships/hyperlink" Target="file:///h:\\oc\\3-GPP\\3gpp\\tsg_ct\\TSG_CT\\TSGC_74_Vienna\\Docs\\CP-160740.zip" TargetMode="External"/><Relationship Id="rId186" Type="http://schemas.openxmlformats.org/officeDocument/2006/relationships/hyperlink" Target="file:///h:\\oc\\3-GPP\\3gpp\\tsg_ct\\TSG_CT\\TSGC_74_Vienna\\Docs\\CP-160677.zip" TargetMode="External"/><Relationship Id="rId216" Type="http://schemas.openxmlformats.org/officeDocument/2006/relationships/hyperlink" Target="http://empty/" TargetMode="External"/><Relationship Id="rId211" Type="http://schemas.openxmlformats.org/officeDocument/2006/relationships/hyperlink" Target="file:///h:\\oc\\3-GPP\\3gpp\\tsg_ct\\TSG_CT\\TSGC_74_Vienna\\Docs\\CP-160779.zip" TargetMode="External"/><Relationship Id="rId22" Type="http://schemas.openxmlformats.org/officeDocument/2006/relationships/hyperlink" Target="file:///h:\\oc\\3-GPP\\3gpp\\tsg_ct\\TSG_CT\\TSGC_74_Vienna\\Docs\\CP-160762.zip" TargetMode="External"/><Relationship Id="rId27" Type="http://schemas.openxmlformats.org/officeDocument/2006/relationships/hyperlink" Target="file:///h:\\oc\\3-GPP\\3gpp\\tsg_ct\\TSG_CT\\TSGC_74_Vienna\\Docs\\CP-160767.zip" TargetMode="External"/><Relationship Id="rId43" Type="http://schemas.openxmlformats.org/officeDocument/2006/relationships/hyperlink" Target="file:///h:\\oc\\3-GPP\\3gpp\\tsg_ct\\TSG_CT\\TSGC_74_Vienna\\Docs\\CP-160639.zip" TargetMode="External"/><Relationship Id="rId48" Type="http://schemas.openxmlformats.org/officeDocument/2006/relationships/hyperlink" Target="file:///h:\\oc\\3-GPP\\3gpp\\tsg_ct\\TSG_CT\\TSGC_74_Vienna\\Docs\\CP-160786.zip" TargetMode="External"/><Relationship Id="rId64" Type="http://schemas.openxmlformats.org/officeDocument/2006/relationships/hyperlink" Target="file:///h:\\oc\\3-GPP\\3gpp\\tsg_ct\\TSG_CT\\TSGC_74_Vienna\\Docs\\CP-160716.zip" TargetMode="External"/><Relationship Id="rId69" Type="http://schemas.openxmlformats.org/officeDocument/2006/relationships/hyperlink" Target="file:///h:\\oc\\3-GPP\\3gpp\\tsg_ct\\TSG_CT\\TSGC_74_Vienna\\Docs\\CP-160649.zip" TargetMode="External"/><Relationship Id="rId113" Type="http://schemas.openxmlformats.org/officeDocument/2006/relationships/hyperlink" Target="file:///h:\\oc\\3-GPP\\3gpp\\tsg_ct\\TSG_CT\\TSGC_74_Vienna\\Docs\\CP-160731.zip" TargetMode="External"/><Relationship Id="rId118" Type="http://schemas.openxmlformats.org/officeDocument/2006/relationships/hyperlink" Target="file:///h:\\oc\\3-GPP\\3gpp\\tsg_ct\\TSG_CT\\TSGC_74_Vienna\\Docs\\CP-160733.zip" TargetMode="External"/><Relationship Id="rId134" Type="http://schemas.openxmlformats.org/officeDocument/2006/relationships/hyperlink" Target="file:///h:\\oc\\3-GPP\\3gpp\\tsg_ct\\TSG_CT\\TSGC_74_Vienna\\Docs\\CP-160645.zip" TargetMode="External"/><Relationship Id="rId139" Type="http://schemas.openxmlformats.org/officeDocument/2006/relationships/hyperlink" Target="file:///h:\\oc\\3-GPP\\3gpp\\tsg_ct\\TSG_CT\\TSGC_74_Vienna\\Docs\\CP-160695.zip" TargetMode="External"/><Relationship Id="rId80" Type="http://schemas.openxmlformats.org/officeDocument/2006/relationships/hyperlink" Target="file:///h:\\oc\\3-GPP\\3gpp\\tsg_ct\\TSG_CT\\TSGC_74_Vienna\\Docs\\CP-160663.zip" TargetMode="External"/><Relationship Id="rId85" Type="http://schemas.openxmlformats.org/officeDocument/2006/relationships/hyperlink" Target="file:///h:\\oc\\3-GPP\\3gpp\\tsg_ct\\TSG_CT\\TSGC_74_Vienna\\Docs\\CP-160626.zip" TargetMode="External"/><Relationship Id="rId150" Type="http://schemas.openxmlformats.org/officeDocument/2006/relationships/hyperlink" Target="file:///h:\\oc\\3-GPP\\3gpp\\tsg_ct\\TSG_CT\\TSGC_74_Vienna\\Docs\\CP-160635.zip" TargetMode="External"/><Relationship Id="rId155" Type="http://schemas.openxmlformats.org/officeDocument/2006/relationships/hyperlink" Target="file:///h:\\oc\\3-GPP\\3gpp\\tsg_ct\\TSG_CT\\TSGC_74_Vienna\\Docs\\CP-160672.zip" TargetMode="External"/><Relationship Id="rId171" Type="http://schemas.openxmlformats.org/officeDocument/2006/relationships/hyperlink" Target="file:///h:\\oc\\3-GPP\\3gpp\\tsg_ct\\TSG_CT\\TSGC_74_Vienna\\Docs\\CP-160682.zip" TargetMode="External"/><Relationship Id="rId176" Type="http://schemas.openxmlformats.org/officeDocument/2006/relationships/hyperlink" Target="file:///h:\\oc\\3-GPP\\3gpp\\tsg_ct\\TSG_CT\\TSGC_74_Vienna\\Docs\\CP-160795.zip" TargetMode="External"/><Relationship Id="rId192" Type="http://schemas.openxmlformats.org/officeDocument/2006/relationships/hyperlink" Target="file:///h:\\oc\\3-GPP\\3gpp\\tsg_ct\\TSG_CT\\TSGC_74_Vienna\\Docs\\CP-160737.zip" TargetMode="External"/><Relationship Id="rId197" Type="http://schemas.openxmlformats.org/officeDocument/2006/relationships/hyperlink" Target="file:///h:\\oc\\3-GPP\\3gpp\\tsg_ct\\TSG_CT\\TSGC_74_Vienna\\Docs\\CP-160755.zip" TargetMode="External"/><Relationship Id="rId206" Type="http://schemas.openxmlformats.org/officeDocument/2006/relationships/hyperlink" Target="file:///h:\\oc\\3-GPP\\3gpp\\tsg_ct\\TSG_CT\\TSGC_74_Vienna\\Docs\\CP-160751.zip" TargetMode="External"/><Relationship Id="rId201" Type="http://schemas.openxmlformats.org/officeDocument/2006/relationships/hyperlink" Target="file:///h:\\oc\\3-GPP\\3gpp\\tsg_ct\\TSG_CT\\TSGC_74_Vienna\\Docs\\CP-160632.zip" TargetMode="External"/><Relationship Id="rId222" Type="http://schemas.openxmlformats.org/officeDocument/2006/relationships/theme" Target="theme/theme1.xml"/><Relationship Id="rId12" Type="http://schemas.openxmlformats.org/officeDocument/2006/relationships/hyperlink" Target="http://empty/" TargetMode="External"/><Relationship Id="rId17" Type="http://schemas.openxmlformats.org/officeDocument/2006/relationships/hyperlink" Target="file:///h:\\oc\\3-GPP\\3gpp\\tsg_ct\\TSG_CT\\TSGC_74_Vienna\\Docs\\CP-160757.zip" TargetMode="External"/><Relationship Id="rId33" Type="http://schemas.openxmlformats.org/officeDocument/2006/relationships/hyperlink" Target="file:///h:\\oc\\3-GPP\\3gpp\\tsg_ct\\TSG_CT\\TSGC_74_Vienna\\Docs\\CP-160773.zip" TargetMode="External"/><Relationship Id="rId38" Type="http://schemas.openxmlformats.org/officeDocument/2006/relationships/hyperlink" Target="http://empty/" TargetMode="External"/><Relationship Id="rId59" Type="http://schemas.openxmlformats.org/officeDocument/2006/relationships/hyperlink" Target="file:///h:\\oc\\3-GPP\\3gpp\\tsg_ct\\TSG_CT\\TSGC_74_Vienna\\Docs\\CP-160621.zip" TargetMode="External"/><Relationship Id="rId103" Type="http://schemas.openxmlformats.org/officeDocument/2006/relationships/hyperlink" Target="file:///h:\\oc\\3-GPP\\3gpp\\tsg_ct\\TSG_CT\\TSGC_74_Vienna\\Docs\\CP-160728.zip" TargetMode="External"/><Relationship Id="rId108" Type="http://schemas.openxmlformats.org/officeDocument/2006/relationships/hyperlink" Target="file:///h:\\oc\\3-GPP\\3gpp\\tsg_ct\\TSG_CT\\TSGC_74_Vienna\\Docs\\CP-160736.zip" TargetMode="External"/><Relationship Id="rId124" Type="http://schemas.openxmlformats.org/officeDocument/2006/relationships/hyperlink" Target="file:///h:\\oc\\3-GPP\\3gpp\\tsg_ct\\TSG_CT\\TSGC_74_Vienna\\Docs\\CP-160657.zip" TargetMode="External"/><Relationship Id="rId129" Type="http://schemas.openxmlformats.org/officeDocument/2006/relationships/hyperlink" Target="file:///h:\\oc\\3-GPP\\3gpp\\tsg_ct\\TSG_CT\\TSGC_74_Vienna\\Docs\\CP-160725.zip" TargetMode="External"/><Relationship Id="rId54" Type="http://schemas.openxmlformats.org/officeDocument/2006/relationships/hyperlink" Target="file:///h:\\oc\\3-GPP\\3gpp\\tsg_ct\\TSG_CT\\TSGC_74_Vienna\\Docs\\CP-160620.zip" TargetMode="External"/><Relationship Id="rId70" Type="http://schemas.openxmlformats.org/officeDocument/2006/relationships/hyperlink" Target="file:///h:\\oc\\3-GPP\\3gpp\\tsg_ct\\TSG_CT\\TSGC_74_Vienna\\Docs\\CP-160650.zip" TargetMode="External"/><Relationship Id="rId75" Type="http://schemas.openxmlformats.org/officeDocument/2006/relationships/hyperlink" Target="file:///h:\\oc\\3-GPP\\3gpp\\tsg_ct\\TSG_CT\\TSGC_74_Vienna\\Docs\\CP-160791.zip" TargetMode="External"/><Relationship Id="rId91" Type="http://schemas.openxmlformats.org/officeDocument/2006/relationships/hyperlink" Target="file:///h:\\oc\\3-GPP\\3gpp\\tsg_ct\\TSG_CT\\TSGC_74_Vienna\\Docs\\CP-160809.zip" TargetMode="External"/><Relationship Id="rId96" Type="http://schemas.openxmlformats.org/officeDocument/2006/relationships/hyperlink" Target="file:///h:\\oc\\3-GPP\\3gpp\\tsg_ct\\TSG_CT\\TSGC_74_Vienna\\Docs\\CP-160660.zip" TargetMode="External"/><Relationship Id="rId140" Type="http://schemas.openxmlformats.org/officeDocument/2006/relationships/hyperlink" Target="file:///h:\\oc\\3-GPP\\3gpp\\tsg_ct\\TSG_CT\\TSGC_74_Vienna\\Docs\\CP-160696.zip" TargetMode="External"/><Relationship Id="rId145" Type="http://schemas.openxmlformats.org/officeDocument/2006/relationships/hyperlink" Target="file:///h:\\oc\\3-GPP\\3gpp\\tsg_ct\\TSG_CT\\TSGC_74_Vienna\\Docs\\CP-160701.zip" TargetMode="External"/><Relationship Id="rId161" Type="http://schemas.openxmlformats.org/officeDocument/2006/relationships/hyperlink" Target="file:///h:\\oc\\3-GPP\\3gpp\\tsg_ct\\TSG_CT\\TSGC_74_Vienna\\Docs\\CP-160753.zip" TargetMode="External"/><Relationship Id="rId166" Type="http://schemas.openxmlformats.org/officeDocument/2006/relationships/hyperlink" Target="file:///h:\\oc\\3-GPP\\3gpp\\tsg_ct\\TSG_CT\\TSGC_74_Vienna\\Docs\\CP-160625.zip" TargetMode="External"/><Relationship Id="rId182" Type="http://schemas.openxmlformats.org/officeDocument/2006/relationships/hyperlink" Target="file:///h:\\oc\\3-GPP\\3gpp\\tsg_ct\\TSG_CT\\TSGC_74_Vienna\\Docs\\CP-160781.zip" TargetMode="External"/><Relationship Id="rId187" Type="http://schemas.openxmlformats.org/officeDocument/2006/relationships/hyperlink" Target="file:///h:\\oc\\3-GPP\\3gpp\\tsg_ct\\TSG_CT\\TSGC_74_Vienna\\Docs\\CP-160738.zip" TargetMode="External"/><Relationship Id="rId217"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file:///h:\\oc\\3-GPP\\3gpp\\tsg_ct\\TSG_CT\\TSGC_74_Vienna\\Docs\\CP-160780.zip" TargetMode="External"/><Relationship Id="rId23" Type="http://schemas.openxmlformats.org/officeDocument/2006/relationships/hyperlink" Target="file:///h:\\oc\\3-GPP\\3gpp\\tsg_ct\\TSG_CT\\TSGC_74_Vienna\\Docs\\CP-160763.zip" TargetMode="External"/><Relationship Id="rId28" Type="http://schemas.openxmlformats.org/officeDocument/2006/relationships/hyperlink" Target="file:///h:\\oc\\3-GPP\\3gpp\\tsg_ct\\TSG_CT\\TSGC_74_Vienna\\Docs\\CP-160768.zip" TargetMode="External"/><Relationship Id="rId49" Type="http://schemas.openxmlformats.org/officeDocument/2006/relationships/hyperlink" Target="file:///h:\\oc\\3-GPP\\3gpp\\tsg_ct\\TSG_CT\\TSGC_74_Vienna\\Docs\\CP-160811.zip" TargetMode="External"/><Relationship Id="rId114" Type="http://schemas.openxmlformats.org/officeDocument/2006/relationships/hyperlink" Target="file:///h:\\oc\\3-GPP\\3gpp\\tsg_ct\\TSG_CT\\TSGC_74_Vienna\\Docs\\CP-160689.zip" TargetMode="External"/><Relationship Id="rId119" Type="http://schemas.openxmlformats.org/officeDocument/2006/relationships/hyperlink" Target="file:///h:\\oc\\3-GPP\\3gpp\\tsg_ct\\TSG_CT\\TSGC_74_Vienna\\Docs\\CP-160734.zip" TargetMode="External"/><Relationship Id="rId44" Type="http://schemas.openxmlformats.org/officeDocument/2006/relationships/hyperlink" Target="file:///h:\\oc\\3-GPP\\3gpp\\tsg_ct\\TSG_CT\\TSGC_74_Vienna\\Docs\\CP-160640.zip" TargetMode="External"/><Relationship Id="rId60" Type="http://schemas.openxmlformats.org/officeDocument/2006/relationships/hyperlink" Target="file:///h:\\oc\\3-GPP\\3gpp\\tsg_ct\\TSG_CT\\TSGC_74_Vienna\\Docs\\CP-160647.zip" TargetMode="External"/><Relationship Id="rId65" Type="http://schemas.openxmlformats.org/officeDocument/2006/relationships/hyperlink" Target="file:///h:\\oc\\3-GPP\\3gpp\\tsg_ct\\TSG_CT\\TSGC_74_Vienna\\Docs\\CP-160717.zip" TargetMode="External"/><Relationship Id="rId81" Type="http://schemas.openxmlformats.org/officeDocument/2006/relationships/hyperlink" Target="file:///h:\\oc\\3-GPP\\3gpp\\tsg_ct\\TSG_CT\\TSGC_74_Vienna\\Docs\\CP-160617.zip" TargetMode="External"/><Relationship Id="rId86" Type="http://schemas.openxmlformats.org/officeDocument/2006/relationships/hyperlink" Target="file:///h:\\oc\\3-GPP\\3gpp\\tsg_ct\\TSG_CT\\TSGC_74_Vienna\\Docs\\CP-160637.zip" TargetMode="External"/><Relationship Id="rId130" Type="http://schemas.openxmlformats.org/officeDocument/2006/relationships/hyperlink" Target="file:///h:\\oc\\3-GPP\\3gpp\\tsg_ct\\TSG_CT\\TSGC_74_Vienna\\Docs\\CP-160641.zip" TargetMode="External"/><Relationship Id="rId135" Type="http://schemas.openxmlformats.org/officeDocument/2006/relationships/hyperlink" Target="file:///h:\\oc\\3-GPP\\3gpp\\tsg_ct\\TSG_CT\\TSGC_74_Vienna\\Docs\\CP-160686.zip" TargetMode="External"/><Relationship Id="rId151" Type="http://schemas.openxmlformats.org/officeDocument/2006/relationships/hyperlink" Target="file:///h:\\oc\\3-GPP\\3gpp\\tsg_ct\\TSG_CT\\TSGC_74_Vienna\\Docs\\CP-160638.zip" TargetMode="External"/><Relationship Id="rId156" Type="http://schemas.openxmlformats.org/officeDocument/2006/relationships/hyperlink" Target="file:///h:\\oc\\3-GPP\\3gpp\\tsg_ct\\TSG_CT\\TSGC_74_Vienna\\Docs\\CP-160673.zip" TargetMode="External"/><Relationship Id="rId177" Type="http://schemas.openxmlformats.org/officeDocument/2006/relationships/hyperlink" Target="file:///h:\\oc\\3-GPP\\3gpp\\tsg_ct\\TSG_CT\\TSGC_74_Vienna\\Docs\\CP-160801.zip" TargetMode="External"/><Relationship Id="rId198" Type="http://schemas.openxmlformats.org/officeDocument/2006/relationships/hyperlink" Target="file:///h:\\oc\\3-GPP\\3gpp\\tsg_ct\\TSG_CT\\TSGC_74_Vienna\\Docs\\CP-160747.zip" TargetMode="External"/><Relationship Id="rId172" Type="http://schemas.openxmlformats.org/officeDocument/2006/relationships/hyperlink" Target="file:///h:\\oc\\3-GPP\\3gpp\\tsg_ct\\TSG_CT\\TSGC_74_Vienna\\Docs\\CP-160741.zip" TargetMode="External"/><Relationship Id="rId193" Type="http://schemas.openxmlformats.org/officeDocument/2006/relationships/hyperlink" Target="file:///h:\\oc\\3-GPP\\3gpp\\tsg_ct\\TSG_CT\\TSGC_74_Vienna\\Docs\\CP-160748.zip" TargetMode="External"/><Relationship Id="rId202" Type="http://schemas.openxmlformats.org/officeDocument/2006/relationships/hyperlink" Target="file:///h:\\oc\\3-GPP\\3gpp\\tsg_ct\\TSG_CT\\TSGC_74_Vienna\\Docs\\CP-160678.zip" TargetMode="External"/><Relationship Id="rId207" Type="http://schemas.openxmlformats.org/officeDocument/2006/relationships/hyperlink" Target="file:///h:\\oc\\3-GPP\\3gpp\\tsg_ct\\TSG_CT\\TSGC_74_Vienna\\Docs\\CP-160704.zip" TargetMode="External"/><Relationship Id="rId13" Type="http://schemas.openxmlformats.org/officeDocument/2006/relationships/hyperlink" Target="http://empty/" TargetMode="External"/><Relationship Id="rId18" Type="http://schemas.openxmlformats.org/officeDocument/2006/relationships/hyperlink" Target="file:///h:\\oc\\3-GPP\\3gpp\\tsg_ct\\TSG_CT\\TSGC_74_Vienna\\Docs\\CP-160758.zip" TargetMode="External"/><Relationship Id="rId39" Type="http://schemas.openxmlformats.org/officeDocument/2006/relationships/hyperlink" Target="file:///h:\\oc\\3-GPP\\3gpp\\tsg_ct\\TSG_CT\\TSGC_74_Vienna\\Docs\\CP-160796.zip" TargetMode="External"/><Relationship Id="rId109" Type="http://schemas.openxmlformats.org/officeDocument/2006/relationships/hyperlink" Target="file:///h:\\oc\\3-GPP\\3gpp\\tsg_ct\\TSG_CT\\TSGC_74_Vienna\\Docs\\CP-160800.zip" TargetMode="External"/><Relationship Id="rId34" Type="http://schemas.openxmlformats.org/officeDocument/2006/relationships/hyperlink" Target="file:///h:\\oc\\3-GPP\\3gpp\\tsg_ct\\TSG_CT\\TSGC_74_Vienna\\Docs\\CP-160774.zip" TargetMode="External"/><Relationship Id="rId50" Type="http://schemas.openxmlformats.org/officeDocument/2006/relationships/hyperlink" Target="docs/CP-160814.zip" TargetMode="External"/><Relationship Id="rId55" Type="http://schemas.openxmlformats.org/officeDocument/2006/relationships/hyperlink" Target="file:///h:\\oc\\3-GPP\\3gpp\\tsg_ct\\TSG_CT\\TSGC_74_Vienna\\Docs\\CP-160711.zip" TargetMode="External"/><Relationship Id="rId76" Type="http://schemas.openxmlformats.org/officeDocument/2006/relationships/hyperlink" Target="file:///h:\\oc\\3-GPP\\3gpp\\tsg_ct\\TSG_CT\\TSGC_74_Vienna\\Docs\\CP-160724.zip" TargetMode="External"/><Relationship Id="rId97" Type="http://schemas.openxmlformats.org/officeDocument/2006/relationships/hyperlink" Target="file:///h:\\oc\\3-GPP\\3gpp\\tsg_ct\\TSG_CT\\TSGC_74_Vienna\\Docs\\CP-160667.zip" TargetMode="External"/><Relationship Id="rId104" Type="http://schemas.openxmlformats.org/officeDocument/2006/relationships/hyperlink" Target="file:///h:\\oc\\3-GPP\\3gpp\\tsg_ct\\TSG_CT\\TSGC_74_Vienna\\Docs\\CP-160659.zip" TargetMode="External"/><Relationship Id="rId120" Type="http://schemas.openxmlformats.org/officeDocument/2006/relationships/hyperlink" Target="file:///h:\\oc\\3-GPP\\3gpp\\tsg_ct\\TSG_CT\\TSGC_74_Vienna\\Docs\\CP-160782.zip" TargetMode="External"/><Relationship Id="rId125" Type="http://schemas.openxmlformats.org/officeDocument/2006/relationships/hyperlink" Target="file:///h:\\oc\\3-GPP\\3gpp\\tsg_ct\\TSG_CT\\TSGC_74_Vienna\\Docs\\CP-160720.zip" TargetMode="External"/><Relationship Id="rId141" Type="http://schemas.openxmlformats.org/officeDocument/2006/relationships/hyperlink" Target="file:///h:\\oc\\3-GPP\\3gpp\\tsg_ct\\TSG_CT\\TSGC_74_Vienna\\Docs\\CP-160697.zip" TargetMode="External"/><Relationship Id="rId146" Type="http://schemas.openxmlformats.org/officeDocument/2006/relationships/hyperlink" Target="file:///h:\\oc\\3-GPP\\3gpp\\tsg_ct\\TSG_CT\\TSGC_74_Vienna\\Docs\\CP-160702.zip" TargetMode="External"/><Relationship Id="rId167" Type="http://schemas.openxmlformats.org/officeDocument/2006/relationships/hyperlink" Target="file:///h:\\oc\\3-GPP\\3gpp\\tsg_ct\\TSG_CT\\TSGC_74_Vienna\\Docs\\CP-160684.zip" TargetMode="External"/><Relationship Id="rId188" Type="http://schemas.openxmlformats.org/officeDocument/2006/relationships/hyperlink" Target="file:///h:\\oc\\3-GPP\\3gpp\\tsg_ct\\TSG_CT\\TSGC_74_Vienna\\Docs\\CP-160794.zip" TargetMode="External"/><Relationship Id="rId7" Type="http://schemas.openxmlformats.org/officeDocument/2006/relationships/footnotes" Target="footnotes.xml"/><Relationship Id="rId71" Type="http://schemas.openxmlformats.org/officeDocument/2006/relationships/hyperlink" Target="file:///h:\\oc\\3-GPP\\3gpp\\tsg_ct\\TSG_CT\\TSGC_74_Vienna\\Docs\\CP-160651.zip" TargetMode="External"/><Relationship Id="rId92" Type="http://schemas.openxmlformats.org/officeDocument/2006/relationships/hyperlink" Target="file:///h:\\oc\\3-GPP\\3gpp\\tsg_ct\\TSG_CT\\TSGC_74_Vienna\\Docs\\CP-160810.zip" TargetMode="External"/><Relationship Id="rId162" Type="http://schemas.openxmlformats.org/officeDocument/2006/relationships/hyperlink" Target="file:///h:\\oc\\3-GPP\\3gpp\\tsg_ct\\TSG_CT\\TSGC_74_Vienna\\Docs\\CP-160789.zip" TargetMode="External"/><Relationship Id="rId183" Type="http://schemas.openxmlformats.org/officeDocument/2006/relationships/hyperlink" Target="file:///h:\\oc\\3-GPP\\3gpp\\tsg_ct\\TSG_CT\\TSGC_74_Vienna\\Docs\\CP-160612.zip" TargetMode="External"/><Relationship Id="rId213" Type="http://schemas.openxmlformats.org/officeDocument/2006/relationships/hyperlink" Target="file:///h:\\oc\\3-GPP\\3gpp\\tsg_ct\\TSG_CT\\TSGC_74_Vienna\\Docs\\CP-160792.zip" TargetMode="External"/><Relationship Id="rId218" Type="http://schemas.openxmlformats.org/officeDocument/2006/relationships/footer" Target="footer1.xml"/><Relationship Id="rId2" Type="http://schemas.openxmlformats.org/officeDocument/2006/relationships/customXml" Target="../customXml/item1.xml"/><Relationship Id="rId29" Type="http://schemas.openxmlformats.org/officeDocument/2006/relationships/hyperlink" Target="file:///h:\\oc\\3-GPP\\3gpp\\tsg_ct\\TSG_CT\\TSGC_74_Vienna\\Docs\\CP-160769.zip" TargetMode="External"/><Relationship Id="rId24" Type="http://schemas.openxmlformats.org/officeDocument/2006/relationships/hyperlink" Target="file:///h:\\oc\\3-GPP\\3gpp\\tsg_ct\\TSG_CT\\TSGC_74_Vienna\\Docs\\CP-160764.zip" TargetMode="External"/><Relationship Id="rId40" Type="http://schemas.openxmlformats.org/officeDocument/2006/relationships/hyperlink" Target="file:///h:\\oc\\3-GPP\\3gpp\\tsg_ct\\TSG_CT\\TSGC_74_Vienna\\Docs\\CP-160692.zip" TargetMode="External"/><Relationship Id="rId45" Type="http://schemas.openxmlformats.org/officeDocument/2006/relationships/hyperlink" Target="docs/CP-160813.zip" TargetMode="External"/><Relationship Id="rId66" Type="http://schemas.openxmlformats.org/officeDocument/2006/relationships/hyperlink" Target="file:///h:\\oc\\3-GPP\\3gpp\\tsg_ct\\TSG_CT\\TSGC_74_Vienna\\Docs\\CP-160718.zip" TargetMode="External"/><Relationship Id="rId87" Type="http://schemas.openxmlformats.org/officeDocument/2006/relationships/hyperlink" Target="file:///h:\\oc\\3-GPP\\3gpp\\tsg_ct\\TSG_CT\\TSGC_74_Vienna\\Docs\\CP-160656.zip" TargetMode="External"/><Relationship Id="rId110" Type="http://schemas.openxmlformats.org/officeDocument/2006/relationships/hyperlink" Target="file:///h:\\oc\\3-GPP\\3gpp\\tsg_ct\\TSG_CT\\TSGC_74_Vienna\\Docs\\CP-160622.zip" TargetMode="External"/><Relationship Id="rId115" Type="http://schemas.openxmlformats.org/officeDocument/2006/relationships/hyperlink" Target="file:///h:\\oc\\3-GPP\\3gpp\\tsg_ct\\TSG_CT\\TSGC_74_Vienna\\Docs\\CP-160690.zip" TargetMode="External"/><Relationship Id="rId131" Type="http://schemas.openxmlformats.org/officeDocument/2006/relationships/hyperlink" Target="file:///h:\\oc\\3-GPP\\3gpp\\tsg_ct\\TSG_CT\\TSGC_74_Vienna\\Docs\\CP-160642.zip" TargetMode="External"/><Relationship Id="rId136" Type="http://schemas.openxmlformats.org/officeDocument/2006/relationships/hyperlink" Target="file:///h:\\oc\\3-GPP\\3gpp\\tsg_ct\\TSG_CT\\TSGC_74_Vienna\\Docs\\CP-160687.zip" TargetMode="External"/><Relationship Id="rId157" Type="http://schemas.openxmlformats.org/officeDocument/2006/relationships/hyperlink" Target="file:///h:\\oc\\3-GPP\\3gpp\\tsg_ct\\TSG_CT\\TSGC_74_Vienna\\Docs\\CP-160674.zip" TargetMode="External"/><Relationship Id="rId178" Type="http://schemas.openxmlformats.org/officeDocument/2006/relationships/hyperlink" Target="file:///h:\\oc\\3-GPP\\3gpp\\tsg_ct\\TSG_CT\\TSGC_74_Vienna\\Docs\\CP-160802.zip" TargetMode="External"/><Relationship Id="rId61" Type="http://schemas.openxmlformats.org/officeDocument/2006/relationships/hyperlink" Target="file:///h:\\oc\\3-GPP\\3gpp\\tsg_ct\\TSG_CT\\TSGC_74_Vienna\\Docs\\CP-160713.zip" TargetMode="External"/><Relationship Id="rId82" Type="http://schemas.openxmlformats.org/officeDocument/2006/relationships/hyperlink" Target="file:///h:\\oc\\3-GPP\\3gpp\\tsg_ct\\TSG_CT\\TSGC_74_Vienna\\Docs\\CP-160662.zip" TargetMode="External"/><Relationship Id="rId152" Type="http://schemas.openxmlformats.org/officeDocument/2006/relationships/hyperlink" Target="file:///h:\\oc\\3-GPP\\3gpp\\tsg_ct\\TSG_CT\\TSGC_74_Vienna\\Docs\\CP-160646.zip" TargetMode="External"/><Relationship Id="rId173" Type="http://schemas.openxmlformats.org/officeDocument/2006/relationships/hyperlink" Target="file:///h:\\oc\\3-GPP\\3gpp\\tsg_ct\\TSG_CT\\TSGC_74_Vienna\\Docs\\CP-160746.zip" TargetMode="External"/><Relationship Id="rId194" Type="http://schemas.openxmlformats.org/officeDocument/2006/relationships/hyperlink" Target="file:///h:\\oc\\3-GPP\\3gpp\\tsg_ct\\TSG_CT\\TSGC_74_Vienna\\Docs\\CP-160797.zip" TargetMode="External"/><Relationship Id="rId199" Type="http://schemas.openxmlformats.org/officeDocument/2006/relationships/hyperlink" Target="file:///h:\\oc\\3-GPP\\3gpp\\tsg_ct\\TSG_CT\\TSGC_74_Vienna\\Docs\\CP-160628.zip" TargetMode="External"/><Relationship Id="rId203" Type="http://schemas.openxmlformats.org/officeDocument/2006/relationships/hyperlink" Target="file:///h:\\oc\\3-GPP\\3gpp\\tsg_ct\\TSG_CT\\TSGC_74_Vienna\\Docs\\CP-160754.zip" TargetMode="External"/><Relationship Id="rId208" Type="http://schemas.openxmlformats.org/officeDocument/2006/relationships/hyperlink" Target="file:///h:\\oc\\3-GPP\\3gpp\\tsg_ct\\TSG_CT\\TSGC_74_Vienna\\Docs\\CP-160705.zip" TargetMode="External"/><Relationship Id="rId19" Type="http://schemas.openxmlformats.org/officeDocument/2006/relationships/hyperlink" Target="file:///h:\\oc\\3-GPP\\3gpp\\tsg_ct\\TSG_CT\\TSGC_74_Vienna\\Docs\\CP-160759.zip" TargetMode="External"/><Relationship Id="rId14" Type="http://schemas.openxmlformats.org/officeDocument/2006/relationships/hyperlink" Target="http://empty/" TargetMode="External"/><Relationship Id="rId30" Type="http://schemas.openxmlformats.org/officeDocument/2006/relationships/hyperlink" Target="file:///h:\\oc\\3-GPP\\3gpp\\tsg_ct\\TSG_CT\\TSGC_74_Vienna\\Docs\\CP-160770.zip" TargetMode="External"/><Relationship Id="rId35" Type="http://schemas.openxmlformats.org/officeDocument/2006/relationships/hyperlink" Target="file:///h:\\oc\\3-GPP\\3gpp\\tsg_ct\\TSG_CT\\TSGC_74_Vienna\\Docs\\CP-160775.zip" TargetMode="External"/><Relationship Id="rId56" Type="http://schemas.openxmlformats.org/officeDocument/2006/relationships/hyperlink" Target="file:///h:\\oc\\3-GPP\\3gpp\\tsg_ct\\TSG_CT\\TSGC_74_Vienna\\Docs\\CP-160712.zip" TargetMode="External"/><Relationship Id="rId77" Type="http://schemas.openxmlformats.org/officeDocument/2006/relationships/hyperlink" Target="file:///h:\\oc\\3-GPP\\3gpp\\tsg_ct\\TSG_CT\\TSGC_74_Vienna\\Docs\\CP-160729.zip" TargetMode="External"/><Relationship Id="rId100" Type="http://schemas.openxmlformats.org/officeDocument/2006/relationships/hyperlink" Target="file:///h:\\oc\\3-GPP\\3gpp\\tsg_ct\\TSG_CT\\TSGC_74_Vienna\\Docs\\CP-160665.zip" TargetMode="External"/><Relationship Id="rId105" Type="http://schemas.openxmlformats.org/officeDocument/2006/relationships/hyperlink" Target="file:///h:\\oc\\3-GPP\\3gpp\\tsg_ct\\TSG_CT\\TSGC_74_Vienna\\Docs\\CP-160726.zip" TargetMode="External"/><Relationship Id="rId126" Type="http://schemas.openxmlformats.org/officeDocument/2006/relationships/hyperlink" Target="file:///h:\\oc\\3-GPP\\3gpp\\tsg_ct\\TSG_CT\\TSGC_74_Vienna\\Docs\\CP-160721.zip" TargetMode="External"/><Relationship Id="rId147" Type="http://schemas.openxmlformats.org/officeDocument/2006/relationships/hyperlink" Target="file:///h:\\oc\\3-GPP\\3gpp\\tsg_ct\\TSG_CT\\TSGC_74_Vienna\\Docs\\CP-160703.zip" TargetMode="External"/><Relationship Id="rId168" Type="http://schemas.openxmlformats.org/officeDocument/2006/relationships/hyperlink" Target="file:///h:\\oc\\3-GPP\\3gpp\\tsg_ct\\TSG_CT\\TSGC_74_Vienna\\Docs\\CP-160744.zip" TargetMode="External"/><Relationship Id="rId8" Type="http://schemas.openxmlformats.org/officeDocument/2006/relationships/endnotes" Target="endnotes.xml"/><Relationship Id="rId51" Type="http://schemas.openxmlformats.org/officeDocument/2006/relationships/hyperlink" Target="file:///h:\\oc\\3-GPP\\3gpp\\tsg_ct\\TSG_CT\\TSGC_74_Vienna\\Docs\\CP-160708.zip" TargetMode="External"/><Relationship Id="rId72" Type="http://schemas.openxmlformats.org/officeDocument/2006/relationships/hyperlink" Target="file:///h:\\oc\\3-GPP\\3gpp\\tsg_ct\\TSG_CT\\TSGC_74_Vienna\\Docs\\CP-160652.zip" TargetMode="External"/><Relationship Id="rId93" Type="http://schemas.openxmlformats.org/officeDocument/2006/relationships/hyperlink" Target="file:///h:\\oc\\3-GPP\\3gpp\\tsg_ct\\TSG_CT\\TSGC_74_Vienna\\Docs\\CP-160655.zip" TargetMode="External"/><Relationship Id="rId98" Type="http://schemas.openxmlformats.org/officeDocument/2006/relationships/hyperlink" Target="file:///h:\\oc\\3-GPP\\3gpp\\tsg_ct\\TSG_CT\\TSGC_74_Vienna\\Docs\\CP-160611.zip" TargetMode="External"/><Relationship Id="rId121" Type="http://schemas.openxmlformats.org/officeDocument/2006/relationships/hyperlink" Target="file:///h:\\oc\\3-GPP\\3gpp\\tsg_ct\\TSG_CT\\TSGC_74_Vienna\\Docs\\CP-160614.zip" TargetMode="External"/><Relationship Id="rId142" Type="http://schemas.openxmlformats.org/officeDocument/2006/relationships/hyperlink" Target="file:///h:\\oc\\3-GPP\\3gpp\\tsg_ct\\TSG_CT\\TSGC_74_Vienna\\Docs\\CP-160698.zip" TargetMode="External"/><Relationship Id="rId163" Type="http://schemas.openxmlformats.org/officeDocument/2006/relationships/hyperlink" Target="file:///h:\\oc\\3-GPP\\3gpp\\tsg_ct\\TSG_CT\\TSGC_74_Vienna\\Docs\\CP-160739.zip" TargetMode="External"/><Relationship Id="rId184" Type="http://schemas.openxmlformats.org/officeDocument/2006/relationships/hyperlink" Target="file:///h:\\oc\\3-GPP\\3gpp\\tsg_ct\\TSG_CT\\TSGC_74_Vienna\\Docs\\CP-160634.zip" TargetMode="External"/><Relationship Id="rId189" Type="http://schemas.openxmlformats.org/officeDocument/2006/relationships/hyperlink" Target="file:///h:\\oc\\3-GPP\\3gpp\\tsg_ct\\TSG_CT\\TSGC_74_Vienna\\Docs\\CP-160679.zip" TargetMode="External"/><Relationship Id="rId219" Type="http://schemas.openxmlformats.org/officeDocument/2006/relationships/header" Target="header2.xml"/><Relationship Id="rId3" Type="http://schemas.openxmlformats.org/officeDocument/2006/relationships/numbering" Target="numbering.xml"/><Relationship Id="rId214" Type="http://schemas.openxmlformats.org/officeDocument/2006/relationships/hyperlink" Target="file:///h:\\oc\\3-GPP\\3gpp\\tsg_ct\\TSG_CT\\TSGC_74_Vienna\\Docs\\CP-160610.zip" TargetMode="External"/><Relationship Id="rId25" Type="http://schemas.openxmlformats.org/officeDocument/2006/relationships/hyperlink" Target="file:///h:\\oc\\3-GPP\\3gpp\\tsg_ct\\TSG_CT\\TSGC_74_Vienna\\Docs\\CP-160765.zip" TargetMode="External"/><Relationship Id="rId46" Type="http://schemas.openxmlformats.org/officeDocument/2006/relationships/hyperlink" Target="file:///h:\\oc\\3-GPP\\3gpp\\tsg_ct\\TSG_CT\\TSGC_74_Vienna\\Docs\\CP-160608.zip" TargetMode="External"/><Relationship Id="rId67" Type="http://schemas.openxmlformats.org/officeDocument/2006/relationships/hyperlink" Target="file:///h:\\oc\\3-GPP\\3gpp\\tsg_ct\\TSG_CT\\TSGC_74_Vienna\\Docs\\CP-160627.zip" TargetMode="External"/><Relationship Id="rId116" Type="http://schemas.openxmlformats.org/officeDocument/2006/relationships/hyperlink" Target="file:///h:\\oc\\3-GPP\\3gpp\\tsg_ct\\TSG_CT\\TSGC_74_Vienna\\Docs\\CP-160756.zip" TargetMode="External"/><Relationship Id="rId137" Type="http://schemas.openxmlformats.org/officeDocument/2006/relationships/hyperlink" Target="file:///h:\\oc\\3-GPP\\3gpp\\tsg_ct\\TSG_CT\\TSGC_74_Vienna\\Docs\\CP-160688.zip" TargetMode="External"/><Relationship Id="rId158" Type="http://schemas.openxmlformats.org/officeDocument/2006/relationships/hyperlink" Target="file:///h:\\oc\\3-GPP\\3gpp\\tsg_ct\\TSG_CT\\TSGC_74_Vienna\\Docs\\CP-160675.zip" TargetMode="External"/><Relationship Id="rId20" Type="http://schemas.openxmlformats.org/officeDocument/2006/relationships/hyperlink" Target="file:///h:\\oc\\3-GPP\\3gpp\\tsg_ct\\TSG_CT\\TSGC_74_Vienna\\Docs\\CP-160760.zip" TargetMode="External"/><Relationship Id="rId41" Type="http://schemas.openxmlformats.org/officeDocument/2006/relationships/hyperlink" Target="file:///h:\\oc\\3-GPP\\3gpp\\tsg_ct\\TSG_CT\\TSGC_74_Vienna\\Docs\\CP-160693.zip" TargetMode="External"/><Relationship Id="rId62" Type="http://schemas.openxmlformats.org/officeDocument/2006/relationships/hyperlink" Target="file:///h:\\oc\\3-GPP\\3gpp\\tsg_ct\\TSG_CT\\TSGC_74_Vienna\\Docs\\CP-160714.zip" TargetMode="External"/><Relationship Id="rId83" Type="http://schemas.openxmlformats.org/officeDocument/2006/relationships/hyperlink" Target="file:///h:\\oc\\3-GPP\\3gpp\\tsg_ct\\TSG_CT\\TSGC_74_Vienna\\Docs\\CP-160661.zip" TargetMode="External"/><Relationship Id="rId88" Type="http://schemas.openxmlformats.org/officeDocument/2006/relationships/hyperlink" Target="file:///h:\\oc\\3-GPP\\3gpp\\tsg_ct\\TSG_CT\\TSGC_74_Vienna\\Docs\\CP-160735.zip" TargetMode="External"/><Relationship Id="rId111" Type="http://schemas.openxmlformats.org/officeDocument/2006/relationships/hyperlink" Target="file:///h:\\oc\\3-GPP\\3gpp\\tsg_ct\\TSG_CT\\TSGC_74_Vienna\\Docs\\CP-160623.zip" TargetMode="External"/><Relationship Id="rId132" Type="http://schemas.openxmlformats.org/officeDocument/2006/relationships/hyperlink" Target="file:///h:\\oc\\3-GPP\\3gpp\\tsg_ct\\TSG_CT\\TSGC_74_Vienna\\Docs\\CP-160643.zip" TargetMode="External"/><Relationship Id="rId153" Type="http://schemas.openxmlformats.org/officeDocument/2006/relationships/hyperlink" Target="file:///h:\\oc\\3-GPP\\3gpp\\tsg_ct\\TSG_CT\\TSGC_74_Vienna\\Docs\\CP-160669.zip" TargetMode="External"/><Relationship Id="rId174" Type="http://schemas.openxmlformats.org/officeDocument/2006/relationships/hyperlink" Target="file:///h:\\oc\\3-GPP\\3gpp\\tsg_ct\\TSG_CT\\TSGC_74_Vienna\\Docs\\CP-160793.zip" TargetMode="External"/><Relationship Id="rId179" Type="http://schemas.openxmlformats.org/officeDocument/2006/relationships/hyperlink" Target="file:///h:\\oc\\3-GPP\\3gpp\\tsg_ct\\TSG_CT\\TSGC_74_Vienna\\Docs\\CP-160803.zip" TargetMode="External"/><Relationship Id="rId195" Type="http://schemas.openxmlformats.org/officeDocument/2006/relationships/hyperlink" Target="file:///h:\\oc\\3-GPP\\3gpp\\tsg_ct\\TSG_CT\\TSGC_74_Vienna\\Docs\\CP-160633.zip" TargetMode="External"/><Relationship Id="rId209" Type="http://schemas.openxmlformats.org/officeDocument/2006/relationships/hyperlink" Target="file:///h:\\oc\\3-GPP\\3gpp\\tsg_ct\\TSG_CT\\TSGC_74_Vienna\\Docs\\CP-160706.zip" TargetMode="External"/><Relationship Id="rId190" Type="http://schemas.openxmlformats.org/officeDocument/2006/relationships/hyperlink" Target="file:///h:\\oc\\3-GPP\\3gpp\\tsg_ct\\TSG_CT\\TSGC_74_Vienna\\Docs\\CP-160798.zip" TargetMode="External"/><Relationship Id="rId204" Type="http://schemas.openxmlformats.org/officeDocument/2006/relationships/hyperlink" Target="file:///h:\\oc\\3-GPP\\3gpp\\tsg_ct\\TSG_CT\\TSGC_74_Vienna\\Docs\\CP-160616.zip" TargetMode="External"/><Relationship Id="rId220" Type="http://schemas.openxmlformats.org/officeDocument/2006/relationships/footer" Target="footer2.xml"/><Relationship Id="rId15" Type="http://schemas.openxmlformats.org/officeDocument/2006/relationships/hyperlink" Target="file:///h:\\oc\\3-GPP\\3gpp\\tsg_ct\\TSG_CT\\TSGC_74_Vienna\\Docs\\CP-160606.zip" TargetMode="External"/><Relationship Id="rId36" Type="http://schemas.openxmlformats.org/officeDocument/2006/relationships/hyperlink" Target="file:///h:\\oc\\3-GPP\\3gpp\\tsg_ct\\TSG_CT\\TSGC_74_Vienna\\Docs\\CP-160776.zip" TargetMode="External"/><Relationship Id="rId57" Type="http://schemas.openxmlformats.org/officeDocument/2006/relationships/hyperlink" Target="file:///h:\\oc\\3-GPP\\3gpp\\tsg_ct\\TSG_CT\\TSGC_74_Vienna\\Docs\\CP-160787.zip" TargetMode="External"/><Relationship Id="rId106" Type="http://schemas.openxmlformats.org/officeDocument/2006/relationships/hyperlink" Target="file:///h:\\oc\\3-GPP\\3gpp\\tsg_ct\\TSG_CT\\TSGC_74_Vienna\\Docs\\CP-160629.zip" TargetMode="External"/><Relationship Id="rId127" Type="http://schemas.openxmlformats.org/officeDocument/2006/relationships/hyperlink" Target="file:///h:\\oc\\3-GPP\\3gpp\\tsg_ct\\TSG_CT\\TSGC_74_Vienna\\Docs\\CP-160722.zip" TargetMode="External"/><Relationship Id="rId10" Type="http://schemas.openxmlformats.org/officeDocument/2006/relationships/hyperlink" Target="file:///h:\\oc\\3-GPP\\3gpp\\tsg_ct\\TSG_CT\\TSGC_74_Vienna\\Docs\\CP-160601.zip" TargetMode="External"/><Relationship Id="rId31" Type="http://schemas.openxmlformats.org/officeDocument/2006/relationships/hyperlink" Target="file:///h:\\oc\\3-GPP\\3gpp\\tsg_ct\\TSG_CT\\TSGC_74_Vienna\\Docs\\CP-160771.zip" TargetMode="External"/><Relationship Id="rId52" Type="http://schemas.openxmlformats.org/officeDocument/2006/relationships/hyperlink" Target="file:///h:\\oc\\3-GPP\\3gpp\\tsg_ct\\TSG_CT\\TSGC_74_Vienna\\Docs\\CP-160709.zip" TargetMode="External"/><Relationship Id="rId73" Type="http://schemas.openxmlformats.org/officeDocument/2006/relationships/hyperlink" Target="file:///h:\\oc\\3-GPP\\3gpp\\tsg_ct\\TSG_CT\\TSGC_74_Vienna\\Docs\\CP-160719.zip" TargetMode="External"/><Relationship Id="rId78" Type="http://schemas.openxmlformats.org/officeDocument/2006/relationships/hyperlink" Target="file:///h:\\oc\\3-GPP\\3gpp\\tsg_ct\\TSG_CT\\TSGC_74_Vienna\\Docs\\CP-160624.zip" TargetMode="External"/><Relationship Id="rId94" Type="http://schemas.openxmlformats.org/officeDocument/2006/relationships/hyperlink" Target="file:///h:\\oc\\3-GPP\\3gpp\\tsg_ct\\TSG_CT\\TSGC_74_Vienna\\Docs\\CP-160727.zip" TargetMode="External"/><Relationship Id="rId99" Type="http://schemas.openxmlformats.org/officeDocument/2006/relationships/hyperlink" Target="file:///h:\\oc\\3-GPP\\3gpp\\tsg_ct\\TSG_CT\\TSGC_74_Vienna\\Docs\\CP-160654.zip" TargetMode="External"/><Relationship Id="rId101" Type="http://schemas.openxmlformats.org/officeDocument/2006/relationships/hyperlink" Target="file:///h:\\oc\\3-GPP\\3gpp\\tsg_ct\\TSG_CT\\TSGC_74_Vienna\\Docs\\CP-160619.zip" TargetMode="External"/><Relationship Id="rId122" Type="http://schemas.openxmlformats.org/officeDocument/2006/relationships/hyperlink" Target="file:///h:\\oc\\3-GPP\\3gpp\\tsg_ct\\TSG_CT\\TSGC_74_Vienna\\Docs\\CP-160664.zip" TargetMode="External"/><Relationship Id="rId143" Type="http://schemas.openxmlformats.org/officeDocument/2006/relationships/hyperlink" Target="file:///h:\\oc\\3-GPP\\3gpp\\tsg_ct\\TSG_CT\\TSGC_74_Vienna\\Docs\\CP-160699.zip" TargetMode="External"/><Relationship Id="rId148" Type="http://schemas.openxmlformats.org/officeDocument/2006/relationships/hyperlink" Target="file:///h:\\oc\\3-GPP\\3gpp\\tsg_ct\\TSG_CT\\TSGC_74_Vienna\\Docs\\CP-160630.zip" TargetMode="External"/><Relationship Id="rId164" Type="http://schemas.openxmlformats.org/officeDocument/2006/relationships/hyperlink" Target="file:///h:\\oc\\3-GPP\\3gpp\\tsg_ct\\TSG_CT\\TSGC_74_Vienna\\Docs\\CP-160680.zip" TargetMode="External"/><Relationship Id="rId169" Type="http://schemas.openxmlformats.org/officeDocument/2006/relationships/hyperlink" Target="file:///h:\\oc\\3-GPP\\3gpp\\tsg_ct\\TSG_CT\\TSGC_74_Vienna\\Docs\\CP-160749.zip" TargetMode="External"/><Relationship Id="rId185" Type="http://schemas.openxmlformats.org/officeDocument/2006/relationships/hyperlink" Target="file:///h:\\oc\\3-GPP\\3gpp\\tsg_ct\\TSG_CT\\TSGC_74_Vienna\\Docs\\CP-160676.zip" TargetMode="External"/><Relationship Id="rId4" Type="http://schemas.openxmlformats.org/officeDocument/2006/relationships/styles" Target="styles.xml"/><Relationship Id="rId9" Type="http://schemas.openxmlformats.org/officeDocument/2006/relationships/hyperlink" Target="file:///h:\\oc\\3-GPP\\3gpp\\tsg_ct\\TSG_CT\\TSGC_74_Vienna\\Docs\\CP-160600.zip" TargetMode="External"/><Relationship Id="rId180" Type="http://schemas.openxmlformats.org/officeDocument/2006/relationships/hyperlink" Target="file:///h:\\oc\\3-GPP\\3gpp\\tsg_ct\\TSG_CT\\TSGC_74_Vienna\\Docs\\CP-160742.zip" TargetMode="External"/><Relationship Id="rId210" Type="http://schemas.openxmlformats.org/officeDocument/2006/relationships/hyperlink" Target="file:///h:\\oc\\3-GPP\\3gpp\\tsg_ct\\TSG_CT\\TSGC_74_Vienna\\Docs\\CP-160707.zip" TargetMode="External"/><Relationship Id="rId215" Type="http://schemas.openxmlformats.org/officeDocument/2006/relationships/hyperlink" Target="file:///h:\\oc\\3-GPP\\3gpp\\tsg_ct\\TSG_CT\\TSGC_74_Vienna\\Docs\\CP-160784.zip" TargetMode="External"/><Relationship Id="rId26" Type="http://schemas.openxmlformats.org/officeDocument/2006/relationships/hyperlink" Target="file:///h:\\oc\\3-GPP\\3gpp\\tsg_ct\\TSG_CT\\TSGC_74_Vienna\\Docs\\CP-160766.zip" TargetMode="External"/><Relationship Id="rId47" Type="http://schemas.openxmlformats.org/officeDocument/2006/relationships/hyperlink" Target="file:///h:\\oc\\3-GPP\\3gpp\\tsg_ct\\TSG_CT\\TSGC_74_Vienna\\Docs\\CP-160609.zip" TargetMode="External"/><Relationship Id="rId68" Type="http://schemas.openxmlformats.org/officeDocument/2006/relationships/hyperlink" Target="file:///h:\\oc\\3-GPP\\3gpp\\tsg_ct\\TSG_CT\\TSGC_74_Vienna\\Docs\\CP-160648.zip" TargetMode="External"/><Relationship Id="rId89" Type="http://schemas.openxmlformats.org/officeDocument/2006/relationships/hyperlink" Target="file:///h:\\oc\\3-GPP\\3gpp\\tsg_ct\\TSG_CT\\TSGC_74_Vienna\\Docs\\CP-160807.zip" TargetMode="External"/><Relationship Id="rId112" Type="http://schemas.openxmlformats.org/officeDocument/2006/relationships/hyperlink" Target="file:///h:\\oc\\3-GPP\\3gpp\\tsg_ct\\TSG_CT\\TSGC_74_Vienna\\Docs\\CP-160636.zip" TargetMode="External"/><Relationship Id="rId133" Type="http://schemas.openxmlformats.org/officeDocument/2006/relationships/hyperlink" Target="file:///h:\\oc\\3-GPP\\3gpp\\tsg_ct\\TSG_CT\\TSGC_74_Vienna\\Docs\\CP-160644.zip" TargetMode="External"/><Relationship Id="rId154" Type="http://schemas.openxmlformats.org/officeDocument/2006/relationships/hyperlink" Target="file:///h:\\oc\\3-GPP\\3gpp\\tsg_ct\\TSG_CT\\TSGC_74_Vienna\\Docs\\CP-160671.zip" TargetMode="External"/><Relationship Id="rId175" Type="http://schemas.openxmlformats.org/officeDocument/2006/relationships/hyperlink" Target="file:///h:\\oc\\3-GPP\\3gpp\\tsg_ct\\TSG_CT\\TSGC_74_Vienna\\Docs\\CP-160742.zip" TargetMode="External"/><Relationship Id="rId196" Type="http://schemas.openxmlformats.org/officeDocument/2006/relationships/hyperlink" Target="file:///h:\\oc\\3-GPP\\3gpp\\tsg_ct\\TSG_CT\\TSGC_74_Vienna\\Docs\\CP-160670.zip" TargetMode="External"/><Relationship Id="rId200" Type="http://schemas.openxmlformats.org/officeDocument/2006/relationships/hyperlink" Target="file:///h:\\oc\\3-GPP\\3gpp\\tsg_ct\\TSG_CT\\TSGC_74_Vienna\\Docs\\CP-160743.zip" TargetMode="External"/><Relationship Id="rId16" Type="http://schemas.openxmlformats.org/officeDocument/2006/relationships/hyperlink" Target="file:///h:\\oc\\3-GPP\\3gpp\\tsg_ct\\TSG_CT\\TSGC_74_Vienna\\Docs\\CP-160607.zip" TargetMode="External"/><Relationship Id="rId221" Type="http://schemas.openxmlformats.org/officeDocument/2006/relationships/fontTable" Target="fontTable.xml"/><Relationship Id="rId37" Type="http://schemas.openxmlformats.org/officeDocument/2006/relationships/hyperlink" Target="http://empty/" TargetMode="External"/><Relationship Id="rId58" Type="http://schemas.openxmlformats.org/officeDocument/2006/relationships/hyperlink" Target="file:///h:\\oc\\3-GPP\\3gpp\\tsg_ct\\TSG_CT\\TSGC_74_Vienna\\Docs\\CP-160618.zip" TargetMode="External"/><Relationship Id="rId79" Type="http://schemas.openxmlformats.org/officeDocument/2006/relationships/hyperlink" Target="file:///h:\\oc\\3-GPP\\3gpp\\tsg_ct\\TSG_CT\\TSGC_74_Vienna\\Docs\\CP-160730.zip" TargetMode="External"/><Relationship Id="rId102" Type="http://schemas.openxmlformats.org/officeDocument/2006/relationships/hyperlink" Target="file:///h:\\oc\\3-GPP\\3gpp\\tsg_ct\\TSG_CT\\TSGC_74_Vienna\\Docs\\CP-160658.zip" TargetMode="External"/><Relationship Id="rId123" Type="http://schemas.openxmlformats.org/officeDocument/2006/relationships/hyperlink" Target="file:///h:\\oc\\3-GPP\\3gpp\\tsg_ct\\TSG_CT\\TSGC_74_Vienna\\Docs\\CP-160613.zip" TargetMode="External"/><Relationship Id="rId144" Type="http://schemas.openxmlformats.org/officeDocument/2006/relationships/hyperlink" Target="file:///h:\\oc\\3-GPP\\3gpp\\tsg_ct\\TSG_CT\\TSGC_74_Vienna\\Docs\\CP-1607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71703-F560-4D61-A45A-DDC291CBD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Pages>
  <Words>9628</Words>
  <Characters>54886</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64386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Berry, Nigel (Nokia - GB)</cp:lastModifiedBy>
  <cp:revision>10</cp:revision>
  <cp:lastPrinted>2003-11-12T07:21:00Z</cp:lastPrinted>
  <dcterms:created xsi:type="dcterms:W3CDTF">2016-12-05T07:46:00Z</dcterms:created>
  <dcterms:modified xsi:type="dcterms:W3CDTF">2016-12-05T11:31:00Z</dcterms:modified>
</cp:coreProperties>
</file>